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43" w:rsidRDefault="00643E43" w:rsidP="00643E43">
      <w:pPr>
        <w:spacing w:line="440" w:lineRule="exact"/>
        <w:jc w:val="center"/>
        <w:rPr>
          <w:rFonts w:asciiTheme="majorEastAsia" w:eastAsiaTheme="majorEastAsia" w:hAnsiTheme="majorEastAsia" w:cstheme="majorEastAsia"/>
          <w:b/>
          <w:color w:val="000000" w:themeColor="text1"/>
          <w:sz w:val="22"/>
          <w:szCs w:val="2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22"/>
          <w:szCs w:val="22"/>
        </w:rPr>
        <w:t>2020年固定资产投资预计划配网工程第一批</w:t>
      </w:r>
    </w:p>
    <w:p w:rsidR="00643E43" w:rsidRDefault="00643E43" w:rsidP="00643E43">
      <w:pPr>
        <w:spacing w:line="440" w:lineRule="exact"/>
        <w:jc w:val="center"/>
        <w:rPr>
          <w:rFonts w:ascii="仿宋_GB2312" w:eastAsia="仿宋_GB2312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22"/>
          <w:szCs w:val="22"/>
        </w:rPr>
        <w:t>中标供应商明细表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19"/>
        <w:gridCol w:w="3663"/>
      </w:tblGrid>
      <w:tr w:rsidR="00643E43" w:rsidTr="00FD02F8">
        <w:trPr>
          <w:trHeight w:val="230"/>
          <w:jc w:val="center"/>
        </w:trPr>
        <w:tc>
          <w:tcPr>
            <w:tcW w:w="772" w:type="dxa"/>
            <w:vAlign w:val="center"/>
          </w:tcPr>
          <w:bookmarkEnd w:id="0"/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20-1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1kV-10kV隔离开关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保定方圆电力线路器材有限公司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20-2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1kV-10kV隔离开关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河北冀高电力器材开发有限公司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20-3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1kV-10kV隔离开关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河北华能源电力设备有限公司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29-1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10kV及以下避雷器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正泰电气股份有限公司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29-2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10kV及以下避雷器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河北冀高电力器材开发有限公司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29-3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10kV及以下避雷器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河北百思特电气有限公司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29-4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10kV及以下避雷器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大连北方避雷器有限公司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33-1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10kV变压器（S13型立体卷铁芯变压器）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特变电工股份有限公司新疆变压器厂</w:t>
            </w:r>
          </w:p>
        </w:tc>
      </w:tr>
      <w:tr w:rsidR="00643E43" w:rsidTr="00FD02F8">
        <w:trPr>
          <w:trHeight w:val="496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33-2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10kV变压器（S13型立体卷铁芯变压器）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江西变电设备有限公司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33-3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10kV变压器（S13型立体卷铁芯变压器）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山西济达电气股份有限公司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33-4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10kV变压器（S13型立体卷铁芯变压器）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河南森源电气股份有限公司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33-5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10kV变压器（S13型立体卷铁芯变压器）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正泰电气股份有限公司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10kV开关柜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正泰电气股份有限公司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10kV开关柜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山东泰开成套电器有限公司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40-3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10kV开关柜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吉林省金冠电气股份有限公司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43-1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低压开关柜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江西人民输变电有限公司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43-2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低压开关柜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正泰电气股份有限公司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低压综合配电箱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正泰电气股份有限公司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低压综合配电箱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山东天池伟达电力设备有限公司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低压综合配电箱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杭州世创电子技术股份有限公司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44-4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低压综合配电箱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山东鲁控电力设备有限公司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安德利集团有限公司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伊发控股集团有限公司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浙江西屋电气股份有限公司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53-4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巨邦集团有限公司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53-5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浙江正泰电器股份有限公司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53-6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人民电器集团有限公司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53-7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山东泰开电工电器有限公司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53-8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上海德力西开关有限公司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53-9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华通机电股份有限公司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53-10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空气开关、漏电保护器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长城电器集团浙江科技有限公司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123-1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光缆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江苏宏图高科技股份有限公司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123-2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光缆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特恩驰（南京）光纤有限公司</w:t>
            </w:r>
          </w:p>
        </w:tc>
      </w:tr>
      <w:tr w:rsidR="00643E43" w:rsidTr="00FD02F8">
        <w:trPr>
          <w:trHeight w:val="284"/>
          <w:jc w:val="center"/>
        </w:trPr>
        <w:tc>
          <w:tcPr>
            <w:tcW w:w="772" w:type="dxa"/>
            <w:vAlign w:val="center"/>
          </w:tcPr>
          <w:p w:rsidR="00643E43" w:rsidRDefault="00643E43" w:rsidP="00FD02F8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架空配电线路故障指示器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43E43" w:rsidRDefault="00643E43" w:rsidP="00FD02F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威胜信息技术股份有限公司</w:t>
            </w:r>
          </w:p>
        </w:tc>
      </w:tr>
    </w:tbl>
    <w:p w:rsidR="00643E43" w:rsidRDefault="00643E43" w:rsidP="00643E43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:rsidR="00643E43" w:rsidRDefault="00643E43" w:rsidP="00643E43">
      <w:pPr>
        <w:ind w:leftChars="-114" w:left="187" w:hangingChars="133" w:hanging="426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noProof/>
          <w:color w:val="000000" w:themeColor="text1"/>
          <w:sz w:val="32"/>
          <w:szCs w:val="32"/>
        </w:rPr>
        <w:lastRenderedPageBreak/>
        <w:drawing>
          <wp:inline distT="0" distB="0" distL="114300" distR="114300" wp14:anchorId="254E6658" wp14:editId="4BB90C58">
            <wp:extent cx="1681480" cy="1450340"/>
            <wp:effectExtent l="0" t="0" r="7620" b="10160"/>
            <wp:docPr id="4" name="图片 4" descr="微信图片_2020051217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512174903"/>
                    <pic:cNvPicPr>
                      <a:picLocks noChangeAspect="1"/>
                    </pic:cNvPicPr>
                  </pic:nvPicPr>
                  <pic:blipFill>
                    <a:blip r:embed="rId6"/>
                    <a:srcRect l="11171" t="20482" r="6020" b="9515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</w:t>
      </w:r>
    </w:p>
    <w:p w:rsidR="00707B79" w:rsidRDefault="00643E43" w:rsidP="006F2399">
      <w:pPr>
        <w:jc w:val="center"/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22"/>
          <w:szCs w:val="22"/>
        </w:rPr>
        <w:t>2020年固定资产投资预计划配网工程第一批  签约群</w:t>
      </w:r>
    </w:p>
    <w:sectPr w:rsidR="00707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08" w:rsidRDefault="00C83F08" w:rsidP="00643E43">
      <w:r>
        <w:separator/>
      </w:r>
    </w:p>
  </w:endnote>
  <w:endnote w:type="continuationSeparator" w:id="0">
    <w:p w:rsidR="00C83F08" w:rsidRDefault="00C83F08" w:rsidP="0064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08" w:rsidRDefault="00C83F08" w:rsidP="00643E43">
      <w:r>
        <w:separator/>
      </w:r>
    </w:p>
  </w:footnote>
  <w:footnote w:type="continuationSeparator" w:id="0">
    <w:p w:rsidR="00C83F08" w:rsidRDefault="00C83F08" w:rsidP="0064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17"/>
    <w:rsid w:val="001B5717"/>
    <w:rsid w:val="00643E43"/>
    <w:rsid w:val="006F2399"/>
    <w:rsid w:val="00707B79"/>
    <w:rsid w:val="00C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74631-8C74-4612-9BBF-7F0FEC6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china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2020-05-13T08:12:00Z</dcterms:created>
  <dcterms:modified xsi:type="dcterms:W3CDTF">2020-05-13T08:13:00Z</dcterms:modified>
</cp:coreProperties>
</file>