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方正小标宋简体" w:hAnsi="方正小标宋简体" w:eastAsia="方正小标宋简体" w:cs="方正小标宋简体"/>
          <w:kern w:val="0"/>
          <w:sz w:val="40"/>
          <w:szCs w:val="4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方正小标宋简体" w:hAnsi="方正小标宋简体" w:eastAsia="方正小标宋简体" w:cs="方正小标宋简体"/>
          <w:kern w:val="0"/>
          <w:sz w:val="40"/>
          <w:szCs w:val="40"/>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方正小标宋简体" w:hAnsi="方正小标宋简体" w:eastAsia="方正小标宋简体" w:cs="方正小标宋简体"/>
          <w:kern w:val="0"/>
          <w:sz w:val="40"/>
          <w:szCs w:val="40"/>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方正小标宋简体" w:hAnsi="方正小标宋简体" w:eastAsia="方正小标宋简体" w:cs="方正小标宋简体"/>
          <w:kern w:val="0"/>
          <w:sz w:val="40"/>
          <w:szCs w:val="40"/>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方正小标宋简体" w:hAnsi="方正小标宋简体" w:eastAsia="方正小标宋简体" w:cs="方正小标宋简体"/>
          <w:kern w:val="0"/>
          <w:sz w:val="40"/>
          <w:szCs w:val="40"/>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方正小标宋简体" w:hAnsi="方正小标宋简体" w:eastAsia="方正小标宋简体" w:cs="方正小标宋简体"/>
          <w:kern w:val="0"/>
          <w:sz w:val="40"/>
          <w:szCs w:val="40"/>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方正小标宋简体" w:hAnsi="方正小标宋简体" w:eastAsia="方正小标宋简体" w:cs="方正小标宋简体"/>
          <w:kern w:val="0"/>
          <w:sz w:val="40"/>
          <w:szCs w:val="40"/>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方正小标宋简体" w:hAnsi="方正小标宋简体" w:eastAsia="方正小标宋简体" w:cs="方正小标宋简体"/>
          <w:kern w:val="0"/>
          <w:sz w:val="40"/>
          <w:szCs w:val="40"/>
          <w:lang w:val="en-US" w:eastAsia="zh-CN"/>
        </w:rPr>
      </w:pPr>
      <w:r>
        <w:rPr>
          <w:rFonts w:hint="eastAsia" w:ascii="方正小标宋简体" w:hAnsi="方正小标宋简体" w:eastAsia="方正小标宋简体" w:cs="方正小标宋简体"/>
          <w:kern w:val="0"/>
          <w:sz w:val="40"/>
          <w:szCs w:val="40"/>
        </w:rPr>
        <w:t>内蒙古电力（集团）有限责任公司</w:t>
      </w:r>
      <w:r>
        <w:rPr>
          <w:rFonts w:hint="eastAsia" w:ascii="方正小标宋简体" w:hAnsi="方正小标宋简体" w:eastAsia="方正小标宋简体" w:cs="方正小标宋简体"/>
          <w:kern w:val="0"/>
          <w:sz w:val="40"/>
          <w:szCs w:val="40"/>
          <w:lang w:val="en-US" w:eastAsia="zh-CN"/>
        </w:rPr>
        <w:t>2021年第一季度</w:t>
      </w:r>
      <w:r>
        <w:rPr>
          <w:rFonts w:hint="eastAsia" w:ascii="方正小标宋简体" w:hAnsi="方正小标宋简体" w:eastAsia="方正小标宋简体" w:cs="方正小标宋简体"/>
          <w:kern w:val="0"/>
          <w:sz w:val="40"/>
          <w:szCs w:val="40"/>
        </w:rPr>
        <w:t>设备材料</w:t>
      </w:r>
      <w:r>
        <w:rPr>
          <w:rFonts w:hint="eastAsia" w:ascii="方正小标宋简体" w:hAnsi="方正小标宋简体" w:eastAsia="方正小标宋简体" w:cs="方正小标宋简体"/>
          <w:kern w:val="0"/>
          <w:sz w:val="40"/>
          <w:szCs w:val="40"/>
          <w:lang w:val="en-US" w:eastAsia="zh-CN"/>
        </w:rPr>
        <w:t>合格</w:t>
      </w:r>
      <w:r>
        <w:rPr>
          <w:rFonts w:hint="eastAsia" w:ascii="方正小标宋简体" w:hAnsi="方正小标宋简体" w:eastAsia="方正小标宋简体" w:cs="方正小标宋简体"/>
          <w:kern w:val="0"/>
          <w:sz w:val="40"/>
          <w:szCs w:val="40"/>
        </w:rPr>
        <w:t>供应商</w:t>
      </w:r>
      <w:r>
        <w:rPr>
          <w:rFonts w:hint="eastAsia" w:ascii="方正小标宋简体" w:hAnsi="方正小标宋简体" w:eastAsia="方正小标宋简体" w:cs="方正小标宋简体"/>
          <w:kern w:val="0"/>
          <w:sz w:val="40"/>
          <w:szCs w:val="40"/>
          <w:lang w:val="en-US" w:eastAsia="zh-CN"/>
        </w:rPr>
        <w:t>资源库</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方正小标宋简体" w:hAnsi="方正小标宋简体" w:eastAsia="方正小标宋简体" w:cs="方正小标宋简体"/>
          <w:kern w:val="0"/>
          <w:sz w:val="40"/>
          <w:szCs w:val="40"/>
          <w:lang w:val="en-US" w:eastAsia="zh-CN"/>
        </w:rPr>
      </w:pPr>
      <w:r>
        <w:rPr>
          <w:rFonts w:hint="eastAsia" w:ascii="方正小标宋简体" w:hAnsi="方正小标宋简体" w:eastAsia="方正小标宋简体" w:cs="方正小标宋简体"/>
          <w:kern w:val="0"/>
          <w:sz w:val="40"/>
          <w:szCs w:val="40"/>
          <w:lang w:val="en-US" w:eastAsia="zh-CN"/>
        </w:rPr>
        <w:t>寻源文件</w:t>
      </w:r>
    </w:p>
    <w:p>
      <w:pPr>
        <w:spacing w:line="360" w:lineRule="auto"/>
      </w:pPr>
    </w:p>
    <w:p/>
    <w:p/>
    <w:p/>
    <w:p/>
    <w:p/>
    <w:p/>
    <w:p/>
    <w:p/>
    <w:p/>
    <w:p/>
    <w:p/>
    <w:p/>
    <w:p/>
    <w:p/>
    <w:p/>
    <w:p/>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方正小标宋简体" w:hAnsi="方正小标宋简体" w:eastAsia="方正小标宋简体" w:cs="方正小标宋简体"/>
          <w:kern w:val="0"/>
          <w:sz w:val="32"/>
          <w:szCs w:val="32"/>
          <w:lang w:val="en-US" w:eastAsia="zh-CN"/>
        </w:rPr>
      </w:pPr>
      <w:r>
        <w:rPr>
          <w:rFonts w:hint="eastAsia" w:ascii="方正小标宋简体" w:hAnsi="方正小标宋简体" w:eastAsia="方正小标宋简体" w:cs="方正小标宋简体"/>
          <w:kern w:val="0"/>
          <w:sz w:val="32"/>
          <w:szCs w:val="32"/>
          <w:lang w:val="en-US" w:eastAsia="zh-CN"/>
        </w:rPr>
        <w:t>2020年3月</w:t>
      </w:r>
    </w:p>
    <w:p>
      <w:pPr>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eastAsia" w:ascii="方正小标宋简体" w:hAnsi="方正小标宋简体" w:eastAsia="方正小标宋简体" w:cs="方正小标宋简体"/>
          <w:kern w:val="0"/>
          <w:sz w:val="40"/>
          <w:szCs w:val="4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eastAsia" w:ascii="方正小标宋简体" w:hAnsi="方正小标宋简体" w:eastAsia="方正小标宋简体" w:cs="方正小标宋简体"/>
          <w:kern w:val="0"/>
          <w:sz w:val="40"/>
          <w:szCs w:val="4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方正小标宋简体" w:hAnsi="方正小标宋简体" w:eastAsia="方正小标宋简体" w:cs="方正小标宋简体"/>
          <w:kern w:val="0"/>
          <w:sz w:val="36"/>
          <w:szCs w:val="36"/>
          <w:lang w:val="en-US" w:eastAsia="zh-CN"/>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方正小标宋简体" w:hAnsi="方正小标宋简体" w:eastAsia="方正小标宋简体" w:cs="方正小标宋简体"/>
          <w:kern w:val="0"/>
          <w:sz w:val="36"/>
          <w:szCs w:val="36"/>
          <w:lang w:val="en-US" w:eastAsia="zh-CN"/>
        </w:rPr>
      </w:pPr>
      <w:r>
        <w:rPr>
          <w:rFonts w:hint="eastAsia" w:ascii="方正小标宋简体" w:hAnsi="方正小标宋简体" w:eastAsia="方正小标宋简体" w:cs="方正小标宋简体"/>
          <w:kern w:val="0"/>
          <w:sz w:val="36"/>
          <w:szCs w:val="36"/>
          <w:lang w:val="en-US" w:eastAsia="zh-CN"/>
        </w:rPr>
        <w:t>第一部分 合格供应商资源库寻源通知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2017年-2019年</w:t>
      </w:r>
      <w:r>
        <w:rPr>
          <w:rFonts w:hint="eastAsia" w:ascii="仿宋_GB2312" w:hAnsi="仿宋_GB2312" w:eastAsia="仿宋_GB2312" w:cs="仿宋_GB2312"/>
          <w:sz w:val="32"/>
          <w:szCs w:val="32"/>
        </w:rPr>
        <w:t>，内蒙古电力公司持续开展设备材料供应商年度</w:t>
      </w:r>
      <w:r>
        <w:rPr>
          <w:rFonts w:hint="eastAsia" w:ascii="仿宋_GB2312" w:hAnsi="仿宋_GB2312" w:eastAsia="仿宋_GB2312" w:cs="仿宋_GB2312"/>
          <w:sz w:val="32"/>
          <w:szCs w:val="32"/>
          <w:lang w:val="en-US" w:eastAsia="zh-CN"/>
        </w:rPr>
        <w:t>资格预审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形成了资格预审合格供应商库，</w:t>
      </w:r>
      <w:r>
        <w:rPr>
          <w:rFonts w:hint="eastAsia" w:ascii="仿宋_GB2312" w:hAnsi="仿宋_GB2312" w:eastAsia="仿宋_GB2312" w:cs="仿宋_GB2312"/>
          <w:sz w:val="32"/>
          <w:szCs w:val="32"/>
        </w:rPr>
        <w:t>确保入网设备材料供应商资质真实可靠、能力符合公司项目要求，为招标采购选优选强奠定坚实基础，从源头保证入网设备质量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《国有企业采购操作规范》和《国有企业采购管理规范》发布实施后，按照《国有企业采购操作规范》关于国有企业建立“两库一平台”的要求，结合国有企业采购政策法规和市场环境的深刻变化，</w:t>
      </w:r>
      <w:r>
        <w:rPr>
          <w:rFonts w:hint="eastAsia" w:ascii="仿宋_GB2312" w:hAnsi="仿宋_GB2312" w:eastAsia="仿宋_GB2312" w:cs="仿宋_GB2312"/>
          <w:sz w:val="32"/>
          <w:szCs w:val="32"/>
          <w:lang w:val="en-US" w:eastAsia="zh-CN"/>
        </w:rPr>
        <w:t>2021年起，</w:t>
      </w:r>
      <w:r>
        <w:rPr>
          <w:rFonts w:hint="eastAsia" w:ascii="仿宋_GB2312" w:hAnsi="仿宋_GB2312" w:eastAsia="仿宋_GB2312" w:cs="仿宋_GB2312"/>
          <w:sz w:val="32"/>
          <w:szCs w:val="32"/>
        </w:rPr>
        <w:t>将以往“年初预审，全年应用”的年度集中预审方式，转为</w:t>
      </w:r>
      <w:r>
        <w:rPr>
          <w:rFonts w:hint="eastAsia" w:ascii="仿宋_GB2312" w:hAnsi="仿宋_GB2312" w:eastAsia="仿宋_GB2312" w:cs="仿宋_GB2312"/>
          <w:sz w:val="32"/>
          <w:szCs w:val="32"/>
          <w:lang w:val="en-US" w:eastAsia="zh-CN"/>
        </w:rPr>
        <w:t>常态化开展合格供应商寻源的方式，将</w:t>
      </w:r>
      <w:r>
        <w:rPr>
          <w:rFonts w:hint="eastAsia" w:ascii="仿宋_GB2312" w:hAnsi="仿宋_GB2312" w:eastAsia="仿宋_GB2312" w:cs="仿宋_GB2312"/>
          <w:sz w:val="32"/>
          <w:szCs w:val="32"/>
        </w:rPr>
        <w:t>定期开放</w:t>
      </w:r>
      <w:r>
        <w:rPr>
          <w:rFonts w:hint="eastAsia" w:ascii="仿宋_GB2312" w:hAnsi="仿宋_GB2312" w:eastAsia="仿宋_GB2312" w:cs="仿宋_GB2312"/>
          <w:sz w:val="32"/>
          <w:szCs w:val="32"/>
          <w:lang w:val="en-US" w:eastAsia="zh-CN"/>
        </w:rPr>
        <w:t>合格</w:t>
      </w: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val="en-US" w:eastAsia="zh-CN"/>
        </w:rPr>
        <w:t>资源</w:t>
      </w:r>
      <w:r>
        <w:rPr>
          <w:rFonts w:hint="eastAsia" w:ascii="仿宋_GB2312" w:hAnsi="仿宋_GB2312" w:eastAsia="仿宋_GB2312" w:cs="仿宋_GB2312"/>
          <w:sz w:val="32"/>
          <w:szCs w:val="32"/>
        </w:rPr>
        <w:t>库的申请窗口，按照每季度集中开展一次的方式，在电子采购平台发布通知，接</w:t>
      </w:r>
      <w:r>
        <w:rPr>
          <w:rFonts w:hint="eastAsia" w:ascii="仿宋_GB2312" w:hAnsi="仿宋_GB2312" w:eastAsia="仿宋_GB2312" w:cs="仿宋_GB2312"/>
          <w:sz w:val="32"/>
          <w:szCs w:val="32"/>
          <w:lang w:val="en-US" w:eastAsia="zh-CN"/>
        </w:rPr>
        <w:t>受</w:t>
      </w:r>
      <w:r>
        <w:rPr>
          <w:rFonts w:hint="eastAsia" w:ascii="仿宋_GB2312" w:hAnsi="仿宋_GB2312" w:eastAsia="仿宋_GB2312" w:cs="仿宋_GB2312"/>
          <w:sz w:val="32"/>
          <w:szCs w:val="32"/>
        </w:rPr>
        <w:t>供应商提交申请材料</w:t>
      </w:r>
      <w:r>
        <w:rPr>
          <w:rFonts w:hint="eastAsia" w:ascii="仿宋_GB2312" w:hAnsi="仿宋_GB2312" w:eastAsia="仿宋_GB2312" w:cs="仿宋_GB2312"/>
          <w:b/>
          <w:bCs/>
          <w:color w:val="FF0000"/>
          <w:sz w:val="32"/>
          <w:szCs w:val="32"/>
          <w:lang w:eastAsia="zh-CN"/>
        </w:rPr>
        <w:t>（</w:t>
      </w:r>
      <w:r>
        <w:rPr>
          <w:rFonts w:hint="eastAsia" w:ascii="仿宋_GB2312" w:hAnsi="仿宋_GB2312" w:eastAsia="仿宋_GB2312" w:cs="仿宋_GB2312"/>
          <w:b/>
          <w:bCs/>
          <w:color w:val="FF0000"/>
          <w:sz w:val="32"/>
          <w:szCs w:val="32"/>
          <w:lang w:val="en-US" w:eastAsia="zh-CN"/>
        </w:rPr>
        <w:t>各标段2019年资格预审合格供应商无需重新申请</w:t>
      </w:r>
      <w:r>
        <w:rPr>
          <w:rFonts w:hint="eastAsia" w:ascii="仿宋_GB2312" w:hAnsi="仿宋_GB2312" w:eastAsia="仿宋_GB2312" w:cs="仿宋_GB2312"/>
          <w:b/>
          <w:bCs/>
          <w:color w:val="FF0000"/>
          <w:sz w:val="32"/>
          <w:szCs w:val="32"/>
          <w:lang w:eastAsia="zh-CN"/>
        </w:rPr>
        <w:t>）</w:t>
      </w:r>
      <w:r>
        <w:rPr>
          <w:rFonts w:hint="eastAsia" w:ascii="仿宋_GB2312" w:hAnsi="仿宋_GB2312" w:eastAsia="仿宋_GB2312" w:cs="仿宋_GB2312"/>
          <w:sz w:val="32"/>
          <w:szCs w:val="32"/>
        </w:rPr>
        <w:t>，采购人按照</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rPr>
        <w:t>发布的资格条件审核</w:t>
      </w:r>
      <w:r>
        <w:rPr>
          <w:rFonts w:hint="eastAsia" w:ascii="仿宋_GB2312" w:hAnsi="仿宋_GB2312" w:eastAsia="仿宋_GB2312" w:cs="仿宋_GB2312"/>
          <w:sz w:val="32"/>
          <w:szCs w:val="32"/>
          <w:lang w:val="en-US" w:eastAsia="zh-CN"/>
        </w:rPr>
        <w:t>查验并</w:t>
      </w:r>
      <w:r>
        <w:rPr>
          <w:rFonts w:hint="eastAsia" w:ascii="仿宋_GB2312" w:hAnsi="仿宋_GB2312" w:eastAsia="仿宋_GB2312" w:cs="仿宋_GB2312"/>
          <w:sz w:val="32"/>
          <w:szCs w:val="32"/>
        </w:rPr>
        <w:t>组织现场核实，</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最终合格的供应商补充入库。通过入库</w:t>
      </w:r>
      <w:r>
        <w:rPr>
          <w:rFonts w:hint="eastAsia" w:ascii="仿宋_GB2312" w:hAnsi="仿宋_GB2312" w:eastAsia="仿宋_GB2312" w:cs="仿宋_GB2312"/>
          <w:sz w:val="32"/>
          <w:szCs w:val="32"/>
          <w:lang w:val="en-US" w:eastAsia="zh-CN"/>
        </w:rPr>
        <w:t>查验及现场核实</w:t>
      </w:r>
      <w:r>
        <w:rPr>
          <w:rFonts w:hint="eastAsia" w:ascii="仿宋_GB2312" w:hAnsi="仿宋_GB2312" w:eastAsia="仿宋_GB2312" w:cs="仿宋_GB2312"/>
          <w:sz w:val="32"/>
          <w:szCs w:val="32"/>
        </w:rPr>
        <w:t>的申请人，具备参加“内蒙古电力（集团）有限责任公司设备材料采购”对应标段的投标资格。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国有企业采购操作规范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、《国有企业采购管理规范》和《内蒙古电力（集团）有限责任公司采购管理采购管理标准》（Q/ND 21102 01—2020），</w:t>
      </w:r>
      <w:r>
        <w:rPr>
          <w:rFonts w:hint="eastAsia" w:ascii="仿宋_GB2312" w:hAnsi="仿宋_GB2312" w:eastAsia="仿宋_GB2312" w:cs="仿宋_GB2312"/>
          <w:sz w:val="32"/>
          <w:szCs w:val="32"/>
        </w:rPr>
        <w:t>内蒙古电力（集团）有限责任公司</w:t>
      </w:r>
      <w:r>
        <w:rPr>
          <w:rFonts w:hint="eastAsia" w:ascii="仿宋_GB2312" w:hAnsi="仿宋_GB2312" w:eastAsia="仿宋_GB2312" w:cs="仿宋_GB2312"/>
          <w:sz w:val="32"/>
          <w:szCs w:val="32"/>
          <w:lang w:val="en-US" w:eastAsia="zh-CN"/>
        </w:rPr>
        <w:t>进行设备材料合格供应商资源库2021年一季度寻源，</w:t>
      </w:r>
      <w:r>
        <w:rPr>
          <w:rFonts w:hint="eastAsia" w:ascii="仿宋_GB2312" w:hAnsi="仿宋_GB2312" w:eastAsia="仿宋_GB2312" w:cs="仿宋_GB2312"/>
          <w:sz w:val="32"/>
          <w:szCs w:val="32"/>
        </w:rPr>
        <w:t>遵循公开、公平、公正和诚实信用原则，现</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rPr>
        <w:t>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bookmarkStart w:id="0" w:name="_Toc18618_WPSOffice_Level2"/>
      <w:bookmarkStart w:id="1" w:name="_Toc31926_WPSOffice_Level2"/>
      <w:r>
        <w:rPr>
          <w:rFonts w:hint="eastAsia" w:ascii="黑体" w:hAnsi="黑体" w:eastAsia="黑体" w:cs="黑体"/>
          <w:sz w:val="32"/>
          <w:szCs w:val="32"/>
        </w:rPr>
        <w:t>一、本次</w:t>
      </w:r>
      <w:r>
        <w:rPr>
          <w:rFonts w:hint="eastAsia" w:ascii="黑体" w:hAnsi="黑体" w:eastAsia="黑体" w:cs="黑体"/>
          <w:sz w:val="32"/>
          <w:szCs w:val="32"/>
          <w:lang w:val="en-US" w:eastAsia="zh-CN"/>
        </w:rPr>
        <w:t>通知</w:t>
      </w:r>
      <w:r>
        <w:rPr>
          <w:rFonts w:hint="eastAsia" w:ascii="黑体" w:hAnsi="黑体" w:eastAsia="黑体" w:cs="黑体"/>
          <w:sz w:val="32"/>
          <w:szCs w:val="32"/>
        </w:rPr>
        <w:t>相关内容：</w:t>
      </w:r>
      <w:bookmarkEnd w:id="0"/>
      <w:bookmarkEnd w:id="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）项目名称：</w:t>
      </w:r>
      <w:r>
        <w:rPr>
          <w:rFonts w:hint="eastAsia" w:ascii="仿宋_GB2312" w:hAnsi="仿宋_GB2312" w:eastAsia="仿宋_GB2312" w:cs="仿宋_GB2312"/>
          <w:color w:val="auto"/>
          <w:sz w:val="32"/>
          <w:szCs w:val="32"/>
          <w:lang w:val="en-US" w:eastAsia="zh-CN"/>
        </w:rPr>
        <w:t>内蒙古电力（集团）有限责任公司2021年第一季度设备材料合格供应商资源库寻源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寻源</w:t>
      </w:r>
      <w:r>
        <w:rPr>
          <w:rFonts w:hint="eastAsia" w:ascii="仿宋_GB2312" w:hAnsi="仿宋_GB2312" w:eastAsia="仿宋_GB2312" w:cs="仿宋_GB2312"/>
          <w:sz w:val="32"/>
          <w:szCs w:val="32"/>
        </w:rPr>
        <w:t>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详见</w:t>
      </w:r>
      <w:r>
        <w:rPr>
          <w:rFonts w:hint="eastAsia" w:ascii="仿宋_GB2312" w:hAnsi="仿宋_GB2312" w:eastAsia="仿宋_GB2312" w:cs="仿宋_GB2312"/>
          <w:sz w:val="32"/>
          <w:szCs w:val="32"/>
          <w:highlight w:val="none"/>
          <w:lang w:eastAsia="zh-CN"/>
        </w:rPr>
        <w:t>附</w:t>
      </w:r>
      <w:r>
        <w:rPr>
          <w:rFonts w:hint="eastAsia" w:ascii="仿宋_GB2312" w:hAnsi="仿宋_GB2312" w:eastAsia="仿宋_GB2312" w:cs="仿宋_GB2312"/>
          <w:sz w:val="32"/>
          <w:szCs w:val="32"/>
          <w:highlight w:val="none"/>
          <w:lang w:val="en-US" w:eastAsia="zh-CN"/>
        </w:rPr>
        <w:t>表1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内蒙古电力（集团）有限责任公司2021年第一季度设备材料合格供应商资源库</w:t>
      </w:r>
      <w:r>
        <w:rPr>
          <w:rFonts w:hint="eastAsia" w:ascii="仿宋_GB2312" w:hAnsi="仿宋_GB2312" w:eastAsia="仿宋_GB2312" w:cs="仿宋_GB2312"/>
          <w:sz w:val="32"/>
          <w:szCs w:val="32"/>
          <w:lang w:val="en-US" w:eastAsia="zh-CN"/>
        </w:rPr>
        <w:t>寻源范围及资质要求》。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val="en-US" w:eastAsia="zh-CN"/>
        </w:rPr>
      </w:pPr>
      <w:bookmarkStart w:id="2" w:name="_Toc30645_WPSOffice_Level2"/>
      <w:bookmarkStart w:id="3" w:name="_Toc11104_WPSOffice_Level2"/>
      <w:r>
        <w:rPr>
          <w:rFonts w:hint="eastAsia" w:ascii="黑体" w:hAnsi="黑体" w:eastAsia="黑体" w:cs="黑体"/>
          <w:sz w:val="32"/>
          <w:szCs w:val="32"/>
          <w:lang w:val="en-US" w:eastAsia="zh-CN"/>
        </w:rPr>
        <w:t>二、资格查验方法：</w:t>
      </w:r>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本次寻源工作采用申请文件查验和现场核实相结合的方式。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val="en-US" w:eastAsia="zh-CN"/>
        </w:rPr>
      </w:pPr>
      <w:bookmarkStart w:id="4" w:name="_Toc16424_WPSOffice_Level2"/>
      <w:bookmarkStart w:id="5" w:name="_Toc17728_WPSOffice_Level2"/>
      <w:r>
        <w:rPr>
          <w:rFonts w:hint="eastAsia" w:ascii="黑体" w:hAnsi="黑体" w:eastAsia="黑体" w:cs="黑体"/>
          <w:sz w:val="32"/>
          <w:szCs w:val="32"/>
          <w:lang w:val="en-US" w:eastAsia="zh-CN"/>
        </w:rPr>
        <w:t>三、寻源文件的获取：</w:t>
      </w:r>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本次寻源工作采用全流程电子化资格查验，实行在线下载寻源文件。凡有意参加寻源的供应商，于规定时间进入《内蒙古电力集团电子商务系统》（impc.e-bidding.org）在线下载寻源文件，逾期不予受理。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（一）时间安排：</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2021年3月11日至2021年3月17日下午17:30，</w:t>
      </w:r>
      <w:r>
        <w:rPr>
          <w:rFonts w:hint="eastAsia" w:ascii="仿宋_GB2312" w:hAnsi="仿宋_GB2312" w:eastAsia="仿宋_GB2312" w:cs="仿宋_GB2312"/>
          <w:sz w:val="32"/>
          <w:szCs w:val="32"/>
          <w:lang w:val="en-US" w:eastAsia="zh-CN"/>
        </w:rPr>
        <w:t>申请人上传申请文件，逾期不予接收。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递交方式：本项目采用电子寻源，不接收纸质入库申请文件，电子申请文件请于上传申请文件</w:t>
      </w:r>
      <w:r>
        <w:rPr>
          <w:rFonts w:hint="eastAsia" w:ascii="仿宋_GB2312" w:hAnsi="仿宋_GB2312" w:eastAsia="仿宋_GB2312" w:cs="仿宋_GB2312"/>
          <w:b/>
          <w:bCs/>
          <w:sz w:val="32"/>
          <w:szCs w:val="32"/>
          <w:highlight w:val="none"/>
          <w:lang w:val="en-US" w:eastAsia="zh-CN"/>
        </w:rPr>
        <w:t>截止时间2021年3月17日下午17:30之前</w:t>
      </w:r>
      <w:r>
        <w:rPr>
          <w:rFonts w:hint="eastAsia" w:ascii="仿宋_GB2312" w:hAnsi="仿宋_GB2312" w:eastAsia="仿宋_GB2312" w:cs="仿宋_GB2312"/>
          <w:sz w:val="32"/>
          <w:szCs w:val="32"/>
          <w:lang w:val="en-US" w:eastAsia="zh-CN"/>
        </w:rPr>
        <w:t>上传到《内蒙古电力集团电子商务系统》（impc.e-bidding.org），</w:t>
      </w:r>
      <w:r>
        <w:rPr>
          <w:rFonts w:hint="eastAsia" w:ascii="仿宋_GB2312" w:hAnsi="仿宋_GB2312" w:eastAsia="仿宋_GB2312" w:cs="仿宋_GB2312"/>
          <w:b/>
          <w:bCs/>
          <w:color w:val="FF0000"/>
          <w:sz w:val="32"/>
          <w:szCs w:val="32"/>
          <w:lang w:val="en-US" w:eastAsia="zh-CN"/>
        </w:rPr>
        <w:t>提交后不得撤回、修改、补充，截止时间后上传的入库申请文件恕不接收。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b/>
          <w:bCs/>
          <w:sz w:val="32"/>
          <w:szCs w:val="32"/>
          <w:highlight w:val="none"/>
          <w:lang w:val="en-US" w:eastAsia="zh-CN"/>
        </w:rPr>
        <w:t>2021年3月18日至2021年3月24日下午17:30</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代理机构进行申请资料查验工作，申请资料合格的</w:t>
      </w:r>
      <w:r>
        <w:rPr>
          <w:rFonts w:hint="eastAsia" w:ascii="仿宋_GB2312" w:hAnsi="仿宋_GB2312" w:eastAsia="仿宋_GB2312" w:cs="仿宋_GB2312"/>
          <w:sz w:val="32"/>
          <w:szCs w:val="32"/>
          <w:lang w:val="en-US" w:eastAsia="zh-CN"/>
        </w:rPr>
        <w:t>申请人将进入下一阶段现场核实环节；</w:t>
      </w:r>
      <w:r>
        <w:rPr>
          <w:rFonts w:hint="eastAsia" w:ascii="仿宋_GB2312" w:hAnsi="仿宋_GB2312" w:eastAsia="仿宋_GB2312" w:cs="仿宋_GB2312"/>
          <w:color w:val="auto"/>
          <w:sz w:val="32"/>
          <w:szCs w:val="32"/>
          <w:lang w:val="en-US" w:eastAsia="zh-CN"/>
        </w:rPr>
        <w:t>申请资料不合格的，代理机构将不符合要求的事项通知相关申请人。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（二）具体流程为</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登录内蒙古电力集团电子商务系统查看“内蒙古电力（集团）有限责任公司2021年第一季度设备材料合格供应商资源库寻源”弹窗通知（未注册用户请先免费注册）→供应商登陆→供应商管理→供应商入库申报→选择代理机构→选择标段【代理机构工作分配详见附表2，请务必按要求填写对应信息，并按标段分别上传申请文件（扫描件加盖公章）。如资料不全，不予通过】→提交等待查验。内蒙古电力集团电子商务系统联系电话：400-080-9508 、400-066-6060(周一～周五9:00-17:00）。</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color w:val="FF0000"/>
          <w:sz w:val="32"/>
          <w:szCs w:val="32"/>
          <w:lang w:val="en-US" w:eastAsia="zh-CN"/>
        </w:rPr>
        <w:t>注：申请人应认真制作申请资料，必须按标段分别上传。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（三）用户注册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申请人需在“内蒙古电力物资管理系统（http://wzglb.impc.com.cn:82）”进行注册，未注册的申请人需在申请前办理注册，平台联系电话：15184758751、15661231302(周一至周五9:00-17:00）。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（四）注意事项及说明：</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color w:val="FF0000"/>
          <w:sz w:val="32"/>
          <w:szCs w:val="32"/>
          <w:lang w:val="en-US" w:eastAsia="zh-CN"/>
        </w:rPr>
        <w:t>1.通过内蒙古电力（集团）有限责任公司2019年设备材料供应商资格预审对应标段的合格供应商无需申请。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2.入库申请文件封面必须注明项目名称、设备材料名称及对应标段号、申请单位、联系人、联系电话。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3.入库申请文件必须按标段递交，并编制目录及连续页码。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4.逾期递交的入库申请文件，不予受理。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5.申请人提交的所有资料及信息必须是真实有效的。代理机构将对申请人申请资料进行真实性查验，经查实存在资格证明材料造假的不予接收，并按照公司《供应商不良行为处罚管理办法》（Q/ND 21106 0101-2020）的规定，对相关供应商进行处罚。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val="en-US" w:eastAsia="zh-CN"/>
        </w:rPr>
      </w:pPr>
      <w:bookmarkStart w:id="6" w:name="_Toc15543_WPSOffice_Level2"/>
      <w:bookmarkStart w:id="7" w:name="_Toc12312_WPSOffice_Level2"/>
      <w:r>
        <w:rPr>
          <w:rFonts w:hint="eastAsia" w:ascii="黑体" w:hAnsi="黑体" w:eastAsia="黑体" w:cs="黑体"/>
          <w:sz w:val="32"/>
          <w:szCs w:val="32"/>
          <w:lang w:val="en-US" w:eastAsia="zh-CN"/>
        </w:rPr>
        <w:t>四、通知发布媒体：</w:t>
      </w:r>
      <w:bookmarkEnd w:id="6"/>
      <w:bookmarkEnd w:id="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本次寻源通知在《中国招标投标公共服务平台》（www.cebpubservice.com）、《内蒙古招标投标公共服务平台》（www.nmgztb.com.cn）、《内蒙古电力集团电子商务系统》（impc.e-bidding.org）同时发布，其它媒介转发无效。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val="en-US" w:eastAsia="zh-CN"/>
        </w:rPr>
      </w:pPr>
      <w:bookmarkStart w:id="8" w:name="_Toc8957_WPSOffice_Level2"/>
      <w:bookmarkStart w:id="9" w:name="_Toc18602_WPSOffice_Level2"/>
      <w:r>
        <w:rPr>
          <w:rFonts w:hint="eastAsia" w:ascii="黑体" w:hAnsi="黑体" w:eastAsia="黑体" w:cs="黑体"/>
          <w:sz w:val="32"/>
          <w:szCs w:val="32"/>
          <w:lang w:val="en-US" w:eastAsia="zh-CN"/>
        </w:rPr>
        <w:t>五、联系方式：</w:t>
      </w:r>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采购人：内蒙古电力（集团）有限责任公司物资供应分公司，异议</w:t>
      </w:r>
      <w:r>
        <w:rPr>
          <w:rFonts w:hint="default" w:ascii="仿宋_GB2312" w:hAnsi="仿宋_GB2312" w:eastAsia="仿宋_GB2312" w:cs="仿宋_GB2312"/>
          <w:sz w:val="32"/>
          <w:szCs w:val="32"/>
          <w:lang w:val="en-US" w:eastAsia="zh-CN"/>
        </w:rPr>
        <w:t>受理电话：0471-6224135</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标代理机构：本次寻源工作分别由内蒙古远思工程建设项目管理有限公司、国信招标集团股份有限公司、内蒙古中实工程招标咨询有限责任公司、中航技国际经贸发展有限公司、内蒙古招标有限责任公司五家代理机构代理，各代理机构负责标段范围、地址及联系电话详见附表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2021年3月11日</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36"/>
          <w:szCs w:val="36"/>
          <w:highlight w:val="none"/>
          <w:lang w:val="en-US" w:eastAsia="zh-CN"/>
        </w:rPr>
      </w:pPr>
    </w:p>
    <w:p>
      <w:pPr>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 xml:space="preserve">第二部分 </w:t>
      </w:r>
      <w:r>
        <w:rPr>
          <w:rFonts w:hint="eastAsia" w:ascii="方正小标宋简体" w:hAnsi="方正小标宋简体" w:eastAsia="方正小标宋简体" w:cs="方正小标宋简体"/>
          <w:b w:val="0"/>
          <w:bCs/>
          <w:kern w:val="0"/>
          <w:sz w:val="36"/>
          <w:szCs w:val="36"/>
          <w:highlight w:val="none"/>
          <w:lang w:val="en-US" w:eastAsia="zh-CN"/>
        </w:rPr>
        <w:t>合格供应商资源库入库</w:t>
      </w:r>
      <w:r>
        <w:rPr>
          <w:rFonts w:hint="eastAsia" w:ascii="方正小标宋简体" w:hAnsi="方正小标宋简体" w:eastAsia="方正小标宋简体" w:cs="方正小标宋简体"/>
          <w:b w:val="0"/>
          <w:bCs/>
          <w:kern w:val="0"/>
          <w:sz w:val="36"/>
          <w:szCs w:val="36"/>
          <w:highlight w:val="none"/>
        </w:rPr>
        <w:t>申请文件格式</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入库</w:t>
      </w:r>
      <w:r>
        <w:rPr>
          <w:rFonts w:hint="eastAsia" w:ascii="仿宋_GB2312" w:hAnsi="仿宋_GB2312" w:eastAsia="仿宋_GB2312" w:cs="仿宋_GB2312"/>
          <w:kern w:val="0"/>
          <w:sz w:val="32"/>
          <w:szCs w:val="32"/>
        </w:rPr>
        <w:t>申请文件应按</w:t>
      </w:r>
      <w:r>
        <w:rPr>
          <w:rFonts w:hint="eastAsia" w:ascii="仿宋_GB2312" w:hAnsi="仿宋_GB2312" w:eastAsia="仿宋_GB2312" w:cs="仿宋_GB2312"/>
          <w:kern w:val="0"/>
          <w:sz w:val="32"/>
          <w:szCs w:val="32"/>
          <w:lang w:val="en-US" w:eastAsia="zh-CN"/>
        </w:rPr>
        <w:t>规定</w:t>
      </w:r>
      <w:r>
        <w:rPr>
          <w:rFonts w:hint="eastAsia" w:ascii="仿宋_GB2312" w:hAnsi="仿宋_GB2312" w:eastAsia="仿宋_GB2312" w:cs="仿宋_GB2312"/>
          <w:kern w:val="0"/>
          <w:sz w:val="32"/>
          <w:szCs w:val="32"/>
        </w:rPr>
        <w:t>格式的顺序进行编辑，如有必要，可以增加附页，并作为</w:t>
      </w:r>
      <w:r>
        <w:rPr>
          <w:rFonts w:hint="eastAsia" w:ascii="仿宋_GB2312" w:hAnsi="仿宋_GB2312" w:eastAsia="仿宋_GB2312" w:cs="仿宋_GB2312"/>
          <w:kern w:val="0"/>
          <w:sz w:val="32"/>
          <w:szCs w:val="32"/>
          <w:lang w:val="en-US" w:eastAsia="zh-CN"/>
        </w:rPr>
        <w:t>入库</w:t>
      </w:r>
      <w:r>
        <w:rPr>
          <w:rFonts w:hint="eastAsia" w:ascii="仿宋_GB2312" w:hAnsi="仿宋_GB2312" w:eastAsia="仿宋_GB2312" w:cs="仿宋_GB2312"/>
          <w:kern w:val="0"/>
          <w:sz w:val="32"/>
          <w:szCs w:val="32"/>
        </w:rPr>
        <w:t>申请文件的组成部分</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b/>
          <w:kern w:val="0"/>
          <w:sz w:val="32"/>
          <w:szCs w:val="32"/>
        </w:rPr>
        <w:t>申请人必须按</w:t>
      </w:r>
      <w:r>
        <w:rPr>
          <w:rFonts w:hint="eastAsia" w:ascii="仿宋_GB2312" w:hAnsi="仿宋_GB2312" w:eastAsia="仿宋_GB2312" w:cs="仿宋_GB2312"/>
          <w:b/>
          <w:kern w:val="0"/>
          <w:sz w:val="32"/>
          <w:szCs w:val="32"/>
          <w:lang w:val="en-US" w:eastAsia="zh-CN"/>
        </w:rPr>
        <w:t>照附表1</w:t>
      </w:r>
      <w:r>
        <w:rPr>
          <w:rFonts w:hint="eastAsia" w:ascii="仿宋_GB2312" w:hAnsi="仿宋_GB2312" w:eastAsia="仿宋_GB2312" w:cs="仿宋_GB2312"/>
          <w:b/>
          <w:kern w:val="0"/>
          <w:sz w:val="32"/>
          <w:szCs w:val="32"/>
        </w:rPr>
        <w:t>所划分的标段进行</w:t>
      </w:r>
      <w:r>
        <w:rPr>
          <w:rFonts w:hint="eastAsia" w:ascii="仿宋_GB2312" w:hAnsi="仿宋_GB2312" w:eastAsia="仿宋_GB2312" w:cs="仿宋_GB2312"/>
          <w:b/>
          <w:kern w:val="0"/>
          <w:sz w:val="32"/>
          <w:szCs w:val="32"/>
          <w:highlight w:val="none"/>
          <w:lang w:val="en-US" w:eastAsia="zh-CN"/>
        </w:rPr>
        <w:t>入库</w:t>
      </w:r>
      <w:r>
        <w:rPr>
          <w:rFonts w:hint="eastAsia" w:ascii="仿宋_GB2312" w:hAnsi="仿宋_GB2312" w:eastAsia="仿宋_GB2312" w:cs="仿宋_GB2312"/>
          <w:b/>
          <w:kern w:val="0"/>
          <w:sz w:val="32"/>
          <w:szCs w:val="32"/>
        </w:rPr>
        <w:t>申请，且每一标段应依据相应内容制作</w:t>
      </w:r>
      <w:r>
        <w:rPr>
          <w:rFonts w:hint="eastAsia" w:ascii="仿宋_GB2312" w:hAnsi="仿宋_GB2312" w:eastAsia="仿宋_GB2312" w:cs="仿宋_GB2312"/>
          <w:b/>
          <w:kern w:val="0"/>
          <w:sz w:val="32"/>
          <w:szCs w:val="32"/>
          <w:lang w:val="en-US" w:eastAsia="zh-CN"/>
        </w:rPr>
        <w:t>上传</w:t>
      </w:r>
      <w:r>
        <w:rPr>
          <w:rFonts w:hint="eastAsia" w:ascii="仿宋_GB2312" w:hAnsi="仿宋_GB2312" w:eastAsia="仿宋_GB2312" w:cs="仿宋_GB2312"/>
          <w:b/>
          <w:kern w:val="0"/>
          <w:sz w:val="32"/>
          <w:szCs w:val="32"/>
        </w:rPr>
        <w:t>一份</w:t>
      </w:r>
      <w:r>
        <w:rPr>
          <w:rFonts w:hint="eastAsia" w:ascii="仿宋_GB2312" w:hAnsi="仿宋_GB2312" w:eastAsia="仿宋_GB2312" w:cs="仿宋_GB2312"/>
          <w:b/>
          <w:kern w:val="0"/>
          <w:sz w:val="32"/>
          <w:szCs w:val="32"/>
          <w:highlight w:val="none"/>
          <w:lang w:val="en-US" w:eastAsia="zh-CN"/>
        </w:rPr>
        <w:t>入库</w:t>
      </w:r>
      <w:r>
        <w:rPr>
          <w:rFonts w:hint="eastAsia" w:ascii="仿宋_GB2312" w:hAnsi="仿宋_GB2312" w:eastAsia="仿宋_GB2312" w:cs="仿宋_GB2312"/>
          <w:b/>
          <w:kern w:val="0"/>
          <w:sz w:val="32"/>
          <w:szCs w:val="32"/>
        </w:rPr>
        <w:t>申请文件</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格式顺序要求如下</w:t>
      </w:r>
      <w:r>
        <w:rPr>
          <w:rFonts w:hint="eastAsia" w:ascii="仿宋_GB2312" w:hAnsi="仿宋_GB2312" w:eastAsia="仿宋_GB2312" w:cs="仿宋_GB2312"/>
          <w:kern w:val="0"/>
          <w:sz w:val="32"/>
          <w:szCs w:val="32"/>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10" w:leftChars="0" w:firstLine="640" w:firstLineChars="0"/>
        <w:jc w:val="both"/>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申请人资格要求</w:t>
      </w:r>
    </w:p>
    <w:p>
      <w:pPr>
        <w:keepNext w:val="0"/>
        <w:keepLines w:val="0"/>
        <w:pageBreakBefore w:val="0"/>
        <w:widowControl/>
        <w:tabs>
          <w:tab w:val="left" w:pos="2625"/>
        </w:tabs>
        <w:kinsoku/>
        <w:wordWrap/>
        <w:overflowPunct/>
        <w:topLinePunct w:val="0"/>
        <w:bidi w:val="0"/>
        <w:adjustRightInd/>
        <w:snapToGrid/>
        <w:spacing w:line="360" w:lineRule="auto"/>
        <w:ind w:firstLine="640" w:firstLineChars="200"/>
        <w:jc w:val="both"/>
        <w:textAlignment w:val="auto"/>
        <w:rPr>
          <w:rFonts w:hint="eastAsia" w:ascii="楷体" w:hAnsi="楷体" w:eastAsia="楷体" w:cs="楷体"/>
          <w:kern w:val="0"/>
          <w:sz w:val="32"/>
          <w:szCs w:val="32"/>
        </w:rPr>
      </w:pPr>
      <w:r>
        <w:rPr>
          <w:rFonts w:hint="eastAsia" w:ascii="楷体" w:hAnsi="楷体" w:eastAsia="楷体" w:cs="楷体"/>
          <w:kern w:val="0"/>
          <w:sz w:val="32"/>
          <w:szCs w:val="32"/>
        </w:rPr>
        <w:t>（</w:t>
      </w:r>
      <w:r>
        <w:rPr>
          <w:rFonts w:hint="eastAsia" w:ascii="楷体" w:hAnsi="楷体" w:eastAsia="楷体" w:cs="楷体"/>
          <w:kern w:val="0"/>
          <w:sz w:val="32"/>
          <w:szCs w:val="32"/>
          <w:lang w:val="en-US" w:eastAsia="zh-CN"/>
        </w:rPr>
        <w:t>一</w:t>
      </w:r>
      <w:r>
        <w:rPr>
          <w:rFonts w:hint="eastAsia" w:ascii="楷体" w:hAnsi="楷体" w:eastAsia="楷体" w:cs="楷体"/>
          <w:kern w:val="0"/>
          <w:sz w:val="32"/>
          <w:szCs w:val="32"/>
        </w:rPr>
        <w:t>）申请人应具备承担本</w:t>
      </w:r>
      <w:r>
        <w:rPr>
          <w:rFonts w:hint="eastAsia" w:ascii="楷体" w:hAnsi="楷体" w:eastAsia="楷体" w:cs="楷体"/>
          <w:kern w:val="0"/>
          <w:sz w:val="32"/>
          <w:szCs w:val="32"/>
          <w:highlight w:val="none"/>
          <w:lang w:val="en-US" w:eastAsia="zh-CN"/>
        </w:rPr>
        <w:t>次寻源所申请</w:t>
      </w:r>
      <w:r>
        <w:rPr>
          <w:rFonts w:hint="eastAsia" w:ascii="楷体" w:hAnsi="楷体" w:eastAsia="楷体" w:cs="楷体"/>
          <w:kern w:val="0"/>
          <w:sz w:val="32"/>
          <w:szCs w:val="32"/>
        </w:rPr>
        <w:t>设备材料的资质条件、能力和信誉。</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中华人民共和国境内注册的企业法人，并具备一般纳税人资格，</w:t>
      </w:r>
      <w:r>
        <w:rPr>
          <w:rFonts w:hint="eastAsia" w:ascii="仿宋_GB2312" w:hAnsi="仿宋_GB2312" w:eastAsia="仿宋_GB2312" w:cs="仿宋_GB2312"/>
          <w:kern w:val="0"/>
          <w:sz w:val="32"/>
          <w:szCs w:val="32"/>
          <w:lang w:val="en-US" w:eastAsia="zh-CN"/>
        </w:rPr>
        <w:t>申请人</w:t>
      </w:r>
      <w:r>
        <w:rPr>
          <w:rFonts w:hint="eastAsia" w:ascii="仿宋_GB2312" w:hAnsi="仿宋_GB2312" w:eastAsia="仿宋_GB2312" w:cs="仿宋_GB2312"/>
          <w:kern w:val="0"/>
          <w:sz w:val="32"/>
          <w:szCs w:val="32"/>
        </w:rPr>
        <w:t>必须具有生</w:t>
      </w:r>
      <w:r>
        <w:rPr>
          <w:rFonts w:hint="eastAsia" w:ascii="仿宋_GB2312" w:hAnsi="仿宋_GB2312" w:eastAsia="仿宋_GB2312" w:cs="仿宋_GB2312"/>
          <w:kern w:val="0"/>
          <w:sz w:val="32"/>
          <w:szCs w:val="32"/>
          <w:lang w:val="en-US" w:eastAsia="zh-CN"/>
        </w:rPr>
        <w:t>产对应标段</w:t>
      </w:r>
      <w:r>
        <w:rPr>
          <w:rFonts w:hint="eastAsia" w:ascii="仿宋_GB2312" w:hAnsi="仿宋_GB2312" w:eastAsia="仿宋_GB2312" w:cs="仿宋_GB2312"/>
          <w:kern w:val="0"/>
          <w:sz w:val="32"/>
          <w:szCs w:val="32"/>
        </w:rPr>
        <w:t>产品所需的生产场</w:t>
      </w:r>
      <w:r>
        <w:rPr>
          <w:rFonts w:hint="eastAsia" w:ascii="仿宋_GB2312" w:hAnsi="仿宋_GB2312" w:eastAsia="仿宋_GB2312" w:cs="仿宋_GB2312"/>
          <w:color w:val="auto"/>
          <w:kern w:val="0"/>
          <w:sz w:val="32"/>
          <w:szCs w:val="32"/>
        </w:rPr>
        <w:t>地、生产设备、生产人员、产品及元器件检测能力</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并在人员、设备、资金等方面具有保障参加项目投标以及如期交货等承担招标项目的能力。申请人</w:t>
      </w:r>
      <w:r>
        <w:rPr>
          <w:rFonts w:hint="eastAsia" w:ascii="仿宋_GB2312" w:hAnsi="仿宋_GB2312" w:eastAsia="仿宋_GB2312" w:cs="仿宋_GB2312"/>
          <w:color w:val="auto"/>
          <w:sz w:val="32"/>
          <w:szCs w:val="32"/>
          <w:lang w:val="en-US" w:eastAsia="zh-CN"/>
        </w:rPr>
        <w:t>具有统一社会信用代码证的企业营业执照，</w:t>
      </w:r>
      <w:r>
        <w:rPr>
          <w:rFonts w:hint="eastAsia" w:ascii="仿宋_GB2312" w:hAnsi="仿宋_GB2312" w:eastAsia="仿宋_GB2312" w:cs="仿宋_GB2312"/>
          <w:color w:val="auto"/>
          <w:kern w:val="0"/>
          <w:sz w:val="32"/>
          <w:szCs w:val="32"/>
          <w:highlight w:val="none"/>
        </w:rPr>
        <w:t>没有处于被责令停业，财</w:t>
      </w:r>
      <w:r>
        <w:rPr>
          <w:rFonts w:hint="eastAsia" w:ascii="仿宋_GB2312" w:hAnsi="仿宋_GB2312" w:eastAsia="仿宋_GB2312" w:cs="仿宋_GB2312"/>
          <w:color w:val="auto"/>
          <w:kern w:val="0"/>
          <w:sz w:val="32"/>
          <w:szCs w:val="32"/>
        </w:rPr>
        <w:t>产被接管、冻结，破产状态。</w:t>
      </w:r>
    </w:p>
    <w:p>
      <w:pPr>
        <w:keepNext w:val="0"/>
        <w:keepLines w:val="0"/>
        <w:pageBreakBefore w:val="0"/>
        <w:widowControl w:val="0"/>
        <w:numPr>
          <w:ilvl w:val="0"/>
          <w:numId w:val="0"/>
        </w:numPr>
        <w:kinsoku/>
        <w:wordWrap/>
        <w:overflowPunct/>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法定代表人或单位负责人为同一人或者存在控股、管理关系的不同单位，不得</w:t>
      </w:r>
      <w:r>
        <w:rPr>
          <w:rFonts w:hint="eastAsia" w:ascii="仿宋_GB2312" w:hAnsi="仿宋_GB2312" w:eastAsia="仿宋_GB2312" w:cs="仿宋_GB2312"/>
          <w:kern w:val="0"/>
          <w:sz w:val="32"/>
          <w:szCs w:val="32"/>
          <w:lang w:val="en-US" w:eastAsia="zh-CN"/>
        </w:rPr>
        <w:t>参与</w:t>
      </w:r>
      <w:r>
        <w:rPr>
          <w:rFonts w:hint="eastAsia" w:ascii="仿宋_GB2312" w:hAnsi="仿宋_GB2312" w:eastAsia="仿宋_GB2312" w:cs="仿宋_GB2312"/>
          <w:kern w:val="0"/>
          <w:sz w:val="32"/>
          <w:szCs w:val="32"/>
        </w:rPr>
        <w:t>同一标段的</w:t>
      </w:r>
      <w:r>
        <w:rPr>
          <w:rFonts w:hint="eastAsia" w:ascii="仿宋_GB2312" w:hAnsi="仿宋_GB2312" w:eastAsia="仿宋_GB2312" w:cs="仿宋_GB2312"/>
          <w:kern w:val="0"/>
          <w:sz w:val="32"/>
          <w:szCs w:val="32"/>
          <w:lang w:val="en-US" w:eastAsia="zh-CN"/>
        </w:rPr>
        <w:t>寻源</w:t>
      </w:r>
      <w:r>
        <w:rPr>
          <w:rFonts w:hint="eastAsia" w:ascii="仿宋_GB2312" w:hAnsi="仿宋_GB2312" w:eastAsia="仿宋_GB2312" w:cs="仿宋_GB2312"/>
          <w:kern w:val="0"/>
          <w:sz w:val="32"/>
          <w:szCs w:val="32"/>
        </w:rPr>
        <w:t>。且母子关系公司之间不得相互借用任何资质。</w:t>
      </w:r>
    </w:p>
    <w:p>
      <w:pPr>
        <w:keepNext w:val="0"/>
        <w:keepLines w:val="0"/>
        <w:pageBreakBefore w:val="0"/>
        <w:kinsoku/>
        <w:wordWrap/>
        <w:overflowPunct/>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FF0000"/>
          <w:kern w:val="0"/>
          <w:sz w:val="32"/>
          <w:szCs w:val="32"/>
          <w:lang w:val="en-US" w:eastAsia="zh-CN"/>
        </w:rPr>
      </w:pPr>
      <w:r>
        <w:rPr>
          <w:rFonts w:hint="eastAsia" w:ascii="仿宋_GB2312" w:hAnsi="仿宋_GB2312" w:eastAsia="仿宋_GB2312" w:cs="仿宋_GB2312"/>
          <w:color w:val="FF0000"/>
          <w:kern w:val="0"/>
          <w:sz w:val="32"/>
          <w:szCs w:val="32"/>
          <w:lang w:val="en-US" w:eastAsia="zh-CN"/>
        </w:rPr>
        <w:t>3.</w:t>
      </w:r>
      <w:r>
        <w:rPr>
          <w:rFonts w:hint="eastAsia" w:ascii="仿宋_GB2312" w:hAnsi="仿宋_GB2312" w:eastAsia="仿宋_GB2312" w:cs="仿宋_GB2312"/>
          <w:b/>
          <w:bCs/>
          <w:color w:val="FF0000"/>
          <w:sz w:val="32"/>
          <w:szCs w:val="32"/>
          <w:lang w:val="en-US" w:eastAsia="zh-CN"/>
        </w:rPr>
        <w:t>与已通过内蒙古电力（集团）有限责任公司2019年设备材料供应商资格预审的合格供应商存在控股、管理关系的不同单位，不得参加同一标段的入库申请。</w:t>
      </w:r>
    </w:p>
    <w:p>
      <w:pPr>
        <w:keepNext w:val="0"/>
        <w:keepLines w:val="0"/>
        <w:pageBreakBefore w:val="0"/>
        <w:kinsoku/>
        <w:wordWrap/>
        <w:overflowPunct/>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不接受联合体</w:t>
      </w:r>
      <w:r>
        <w:rPr>
          <w:rFonts w:hint="eastAsia" w:ascii="仿宋_GB2312" w:hAnsi="仿宋_GB2312" w:eastAsia="仿宋_GB2312" w:cs="仿宋_GB2312"/>
          <w:kern w:val="0"/>
          <w:sz w:val="32"/>
          <w:szCs w:val="32"/>
          <w:lang w:val="en-US" w:eastAsia="zh-CN"/>
        </w:rPr>
        <w:t>寻源</w:t>
      </w:r>
      <w:r>
        <w:rPr>
          <w:rFonts w:hint="eastAsia" w:ascii="仿宋_GB2312" w:hAnsi="仿宋_GB2312" w:eastAsia="仿宋_GB2312" w:cs="仿宋_GB2312"/>
          <w:kern w:val="0"/>
          <w:sz w:val="32"/>
          <w:szCs w:val="32"/>
        </w:rPr>
        <w:t>申请。</w:t>
      </w:r>
    </w:p>
    <w:p>
      <w:pPr>
        <w:keepNext w:val="0"/>
        <w:keepLines w:val="0"/>
        <w:pageBreakBefore w:val="0"/>
        <w:kinsoku/>
        <w:wordWrap/>
        <w:overflowPunct/>
        <w:autoSpaceDE w:val="0"/>
        <w:autoSpaceDN w:val="0"/>
        <w:bidi w:val="0"/>
        <w:adjustRightInd/>
        <w:snapToGrid/>
        <w:spacing w:line="360" w:lineRule="auto"/>
        <w:ind w:firstLine="640" w:firstLineChars="200"/>
        <w:jc w:val="both"/>
        <w:textAlignment w:val="auto"/>
        <w:rPr>
          <w:rFonts w:hint="eastAsia" w:ascii="楷体" w:hAnsi="楷体" w:eastAsia="楷体" w:cs="楷体"/>
          <w:kern w:val="0"/>
          <w:sz w:val="32"/>
          <w:szCs w:val="32"/>
        </w:rPr>
      </w:pP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二</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申请人不得存在下列情形之一：</w:t>
      </w:r>
    </w:p>
    <w:p>
      <w:pPr>
        <w:keepNext w:val="0"/>
        <w:keepLines w:val="0"/>
        <w:pageBreakBefore w:val="0"/>
        <w:kinsoku/>
        <w:wordWrap/>
        <w:overflowPunct/>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被责令停业的；</w:t>
      </w:r>
    </w:p>
    <w:p>
      <w:pPr>
        <w:keepNext w:val="0"/>
        <w:keepLines w:val="0"/>
        <w:pageBreakBefore w:val="0"/>
        <w:kinsoku/>
        <w:wordWrap/>
        <w:overflowPunct/>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被暂停或取消投标资格的；</w:t>
      </w:r>
    </w:p>
    <w:p>
      <w:pPr>
        <w:keepNext w:val="0"/>
        <w:keepLines w:val="0"/>
        <w:pageBreakBefore w:val="0"/>
        <w:kinsoku/>
        <w:wordWrap/>
        <w:overflowPunct/>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财产被接管或冻结的；</w:t>
      </w:r>
    </w:p>
    <w:p>
      <w:pPr>
        <w:keepNext w:val="0"/>
        <w:keepLines w:val="0"/>
        <w:pageBreakBefore w:val="0"/>
        <w:kinsoku/>
        <w:wordWrap/>
        <w:overflowPunct/>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近三年（20</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月1日至20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年12月1日）有骗取中标或严重违约或重大设备质量问题的</w:t>
      </w:r>
      <w:r>
        <w:rPr>
          <w:rFonts w:hint="eastAsia" w:ascii="仿宋_GB2312" w:hAnsi="仿宋_GB2312" w:eastAsia="仿宋_GB2312" w:cs="仿宋_GB2312"/>
          <w:kern w:val="0"/>
          <w:sz w:val="32"/>
          <w:szCs w:val="32"/>
          <w:lang w:eastAsia="zh-CN"/>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10" w:leftChars="0" w:firstLine="640" w:firstLineChars="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申请文件格式要求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1.提供</w:t>
      </w:r>
      <w:r>
        <w:rPr>
          <w:rFonts w:hint="eastAsia" w:ascii="仿宋_GB2312" w:hAnsi="仿宋_GB2312" w:eastAsia="仿宋_GB2312" w:cs="仿宋_GB2312"/>
          <w:kern w:val="0"/>
          <w:sz w:val="32"/>
          <w:szCs w:val="32"/>
        </w:rPr>
        <w:t>法定代表人身份证明</w:t>
      </w:r>
      <w:r>
        <w:rPr>
          <w:rFonts w:hint="eastAsia" w:ascii="仿宋_GB2312" w:hAnsi="仿宋_GB2312" w:eastAsia="仿宋_GB2312" w:cs="仿宋_GB2312"/>
          <w:kern w:val="0"/>
          <w:sz w:val="32"/>
          <w:szCs w:val="32"/>
          <w:lang w:val="en-US" w:eastAsia="zh-CN"/>
        </w:rPr>
        <w:t>加盖申请人单位公章扫描件；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2.提供</w:t>
      </w:r>
      <w:r>
        <w:rPr>
          <w:rFonts w:hint="eastAsia" w:ascii="仿宋_GB2312" w:hAnsi="仿宋_GB2312" w:eastAsia="仿宋_GB2312" w:cs="仿宋_GB2312"/>
          <w:kern w:val="0"/>
          <w:sz w:val="32"/>
          <w:szCs w:val="32"/>
        </w:rPr>
        <w:t>法定代表人授权委托书扫描件。（必须注明项目名称、设备材料名称及对应标段号、</w:t>
      </w:r>
      <w:r>
        <w:rPr>
          <w:rFonts w:hint="eastAsia" w:ascii="仿宋_GB2312" w:hAnsi="仿宋_GB2312" w:eastAsia="仿宋_GB2312" w:cs="仿宋_GB2312"/>
          <w:kern w:val="0"/>
          <w:sz w:val="32"/>
          <w:szCs w:val="32"/>
          <w:lang w:val="en-US" w:eastAsia="zh-CN"/>
        </w:rPr>
        <w:t>申请</w:t>
      </w:r>
      <w:r>
        <w:rPr>
          <w:rFonts w:hint="eastAsia" w:ascii="仿宋_GB2312" w:hAnsi="仿宋_GB2312" w:eastAsia="仿宋_GB2312" w:cs="仿宋_GB2312"/>
          <w:kern w:val="0"/>
          <w:sz w:val="32"/>
          <w:szCs w:val="32"/>
        </w:rPr>
        <w:t>单位、联系人、联系电话）加盖申请人单位公章扫描件</w:t>
      </w:r>
      <w:r>
        <w:rPr>
          <w:rFonts w:hint="eastAsia" w:ascii="仿宋_GB2312" w:hAnsi="仿宋_GB2312" w:eastAsia="仿宋_GB2312" w:cs="仿宋_GB2312"/>
          <w:kern w:val="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3.提供2021年第一季度设备材料合格供应商资源库</w:t>
      </w:r>
      <w:r>
        <w:rPr>
          <w:rFonts w:hint="eastAsia" w:ascii="仿宋_GB2312" w:hAnsi="仿宋_GB2312" w:eastAsia="仿宋_GB2312" w:cs="仿宋_GB2312"/>
          <w:b w:val="0"/>
          <w:bCs w:val="0"/>
          <w:kern w:val="0"/>
          <w:sz w:val="32"/>
          <w:szCs w:val="32"/>
          <w:highlight w:val="none"/>
          <w:lang w:val="en-US" w:eastAsia="zh-CN"/>
        </w:rPr>
        <w:t>入库</w:t>
      </w:r>
      <w:r>
        <w:rPr>
          <w:rFonts w:hint="eastAsia" w:ascii="仿宋_GB2312" w:hAnsi="仿宋_GB2312" w:eastAsia="仿宋_GB2312" w:cs="仿宋_GB2312"/>
          <w:kern w:val="0"/>
          <w:sz w:val="32"/>
          <w:szCs w:val="32"/>
        </w:rPr>
        <w:t>申请函</w:t>
      </w:r>
      <w:r>
        <w:rPr>
          <w:rFonts w:hint="eastAsia" w:ascii="仿宋_GB2312" w:hAnsi="仿宋_GB2312" w:eastAsia="仿宋_GB2312" w:cs="仿宋_GB2312"/>
          <w:kern w:val="0"/>
          <w:sz w:val="32"/>
          <w:szCs w:val="32"/>
          <w:lang w:val="en-US" w:eastAsia="zh-CN"/>
        </w:rPr>
        <w:t>，加盖申请人单位公章扫描件</w:t>
      </w:r>
      <w:r>
        <w:rPr>
          <w:rFonts w:hint="eastAsia" w:ascii="仿宋_GB2312" w:hAnsi="仿宋_GB2312"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4.提供《合格供应商资源库入库申请文件真实性承诺书》，加盖申请人单位公章扫描件</w:t>
      </w:r>
      <w:r>
        <w:rPr>
          <w:rFonts w:hint="eastAsia" w:ascii="仿宋_GB2312" w:hAnsi="仿宋_GB2312"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5.提供统一社会信用代码证（企业营业执照、组织机构代码证、税务登记证）等材料的复印件并加盖申请人单位公章扫描件；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提供经本单位住所地或寻源项目所在地人民检察院出具的，申请单位和其法定代表人的有效的行贿犯罪档案查询告知函原件（对于部分人民检察院采用互联网自助查询方式的，申请人提供查询告知函打印件，加盖申请人单位公章扫描件，并附申请人采用互联网自助查询方式的声明）；申请人所在地地方检察院停止行贿犯罪档案查询工作的，需提供申请单位和其法定代表人在中国裁判文书网（http://wenshu.court.gov.cn/）的查询结果截图或查询报告，加盖申请人单位公章扫描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提供经全国企业信用信息公示系统查询申请人未被工商行政管理机关在列入严重违法失信企业名单的查询结果截图，加盖申请人代为公章扫描件，以及经“信用中国”网站（www.creditchina.gov.cn）或各级信用信息共享平台查询未被最高人民法院在列入失信被执行人名单的查询结果截图，加盖申请人代为公章扫描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8.提供有效期内的ISO9000系列或等同质量保证体系认证证书加盖申请人单位公章扫描件；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提供申请对应标段产品指定目录内检验检测机构（详见附表3）出具的型式试验报告或检验报告；如无法提供指定目录内检测机构出具的型式试验报告或检验报告的，需提供具有申请产品经第三方权威检测机构出具的型式试验报告或检验报告（各标段具体要求，详见附表1），以上两种情况申请人均须提供加盖申请人单位公章扫描件及相关检测机构的有效查询路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特殊情况下，如所投产品为进口产品，其代理商与所代理的品牌商（制造商）均未在国内第三方权威检测机构进行检测并出具报告，仅可提供国外检测机构出具检测报告的情况，需配套出具所提供国外检测报告的中文翻译版本，并附检测机构资质证明及配套中文翻译版本，以上文件均须提供加盖申请人单位公章扫描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对于国家安全强制认证（3C认证）并列入国家最新《实施强制性产品认证的产品目录》的产品，申请人应提供对应标段产品的“中国国家强制性产品认证证书”加盖申请人单位公章扫描件。（各标段具体要求，详见附表1）</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11.提供</w:t>
      </w:r>
      <w:r>
        <w:rPr>
          <w:rFonts w:hint="default" w:ascii="仿宋_GB2312" w:hAnsi="仿宋_GB2312" w:eastAsia="仿宋_GB2312" w:cs="仿宋_GB2312"/>
          <w:color w:val="auto"/>
          <w:kern w:val="0"/>
          <w:sz w:val="32"/>
          <w:szCs w:val="32"/>
          <w:lang w:val="en-US" w:eastAsia="zh-CN"/>
        </w:rPr>
        <w:t>经有资质的中介机构（会计师事务所或审计机构）2020年出具的2019年审计报告（现金流量表、资产负债表、利润表）</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如已完成2020年度财务与审计工作，可提供2020年审计报告（现金流量表、资产负债表、利润表），加盖申请人单位公章的扫描件</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12.申请标段中资格条件要求三大电网业绩的，提供有效查询路径。其中内蒙古电力（集团）有限责任公司业绩经“《中国招标投标公共服务平台》（www.cebpubservice.com）或“内蒙古蒙能招标网(</w:t>
      </w:r>
      <w:r>
        <w:rPr>
          <w:rFonts w:hint="eastAsia" w:ascii="仿宋_GB2312" w:hAnsi="仿宋_GB2312" w:eastAsia="仿宋_GB2312" w:cs="仿宋_GB2312"/>
          <w:color w:val="auto"/>
          <w:kern w:val="0"/>
          <w:sz w:val="32"/>
          <w:szCs w:val="32"/>
          <w:lang w:val="en-US" w:eastAsia="zh-CN"/>
        </w:rPr>
        <w:fldChar w:fldCharType="begin"/>
      </w:r>
      <w:r>
        <w:rPr>
          <w:rFonts w:hint="eastAsia" w:ascii="仿宋_GB2312" w:hAnsi="仿宋_GB2312" w:eastAsia="仿宋_GB2312" w:cs="仿宋_GB2312"/>
          <w:color w:val="auto"/>
          <w:kern w:val="0"/>
          <w:sz w:val="32"/>
          <w:szCs w:val="32"/>
          <w:lang w:val="en-US" w:eastAsia="zh-CN"/>
        </w:rPr>
        <w:instrText xml:space="preserve"> HYPERLINK "http://www.mnzb.com.cn" </w:instrText>
      </w:r>
      <w:r>
        <w:rPr>
          <w:rFonts w:hint="eastAsia" w:ascii="仿宋_GB2312" w:hAnsi="仿宋_GB2312" w:eastAsia="仿宋_GB2312" w:cs="仿宋_GB2312"/>
          <w:color w:val="auto"/>
          <w:kern w:val="0"/>
          <w:sz w:val="32"/>
          <w:szCs w:val="32"/>
          <w:lang w:val="en-US" w:eastAsia="zh-CN"/>
        </w:rPr>
        <w:fldChar w:fldCharType="separate"/>
      </w:r>
      <w:r>
        <w:rPr>
          <w:rFonts w:hint="eastAsia" w:ascii="仿宋_GB2312" w:hAnsi="仿宋_GB2312" w:eastAsia="仿宋_GB2312" w:cs="仿宋_GB2312"/>
          <w:color w:val="auto"/>
          <w:kern w:val="0"/>
          <w:sz w:val="32"/>
          <w:szCs w:val="32"/>
          <w:lang w:val="en-US" w:eastAsia="zh-CN"/>
        </w:rPr>
        <w:t>www.mnzb.com.cn</w:t>
      </w:r>
      <w:r>
        <w:rPr>
          <w:rFonts w:hint="eastAsia" w:ascii="仿宋_GB2312" w:hAnsi="仿宋_GB2312" w:eastAsia="仿宋_GB2312" w:cs="仿宋_GB2312"/>
          <w:color w:val="auto"/>
          <w:kern w:val="0"/>
          <w:sz w:val="32"/>
          <w:szCs w:val="32"/>
          <w:lang w:val="en-US" w:eastAsia="zh-CN"/>
        </w:rPr>
        <w:fldChar w:fldCharType="end"/>
      </w:r>
      <w:r>
        <w:rPr>
          <w:rFonts w:hint="eastAsia" w:ascii="仿宋_GB2312" w:hAnsi="仿宋_GB2312" w:eastAsia="仿宋_GB2312" w:cs="仿宋_GB2312"/>
          <w:color w:val="auto"/>
          <w:kern w:val="0"/>
          <w:sz w:val="32"/>
          <w:szCs w:val="32"/>
          <w:lang w:val="en-US" w:eastAsia="zh-CN"/>
        </w:rPr>
        <w:t>)”、“内蒙古电力集团电子商务系统(impc.e-bidding.org)”进行查询，内蒙古电力（集团）有限责任公司的同类产品二级采购供货业绩必须经采购人统计和掌握的项目清单中查证有效方可认定；国家电网公司的同类产品供货业绩必须经“《中国招标投标公共服务平台》（www.cebpubservice.com）”或“国家电网公司电子商务平台(</w:t>
      </w:r>
      <w:r>
        <w:rPr>
          <w:rFonts w:hint="eastAsia" w:ascii="仿宋_GB2312" w:hAnsi="仿宋_GB2312" w:eastAsia="仿宋_GB2312" w:cs="仿宋_GB2312"/>
          <w:color w:val="auto"/>
          <w:kern w:val="0"/>
          <w:sz w:val="32"/>
          <w:szCs w:val="32"/>
          <w:lang w:val="en-US" w:eastAsia="zh-CN"/>
        </w:rPr>
        <w:fldChar w:fldCharType="begin"/>
      </w:r>
      <w:r>
        <w:rPr>
          <w:rFonts w:hint="eastAsia" w:ascii="仿宋_GB2312" w:hAnsi="仿宋_GB2312" w:eastAsia="仿宋_GB2312" w:cs="仿宋_GB2312"/>
          <w:color w:val="auto"/>
          <w:kern w:val="0"/>
          <w:sz w:val="32"/>
          <w:szCs w:val="32"/>
          <w:lang w:val="en-US" w:eastAsia="zh-CN"/>
        </w:rPr>
        <w:instrText xml:space="preserve"> HYPERLINK "http://ecp.sgcc.com.cn" </w:instrText>
      </w:r>
      <w:r>
        <w:rPr>
          <w:rFonts w:hint="eastAsia" w:ascii="仿宋_GB2312" w:hAnsi="仿宋_GB2312" w:eastAsia="仿宋_GB2312" w:cs="仿宋_GB2312"/>
          <w:color w:val="auto"/>
          <w:kern w:val="0"/>
          <w:sz w:val="32"/>
          <w:szCs w:val="32"/>
          <w:lang w:val="en-US" w:eastAsia="zh-CN"/>
        </w:rPr>
        <w:fldChar w:fldCharType="separate"/>
      </w:r>
      <w:r>
        <w:rPr>
          <w:rFonts w:hint="eastAsia" w:ascii="仿宋_GB2312" w:hAnsi="仿宋_GB2312" w:eastAsia="仿宋_GB2312" w:cs="仿宋_GB2312"/>
          <w:color w:val="auto"/>
          <w:kern w:val="0"/>
          <w:sz w:val="32"/>
          <w:szCs w:val="32"/>
          <w:lang w:val="en-US" w:eastAsia="zh-CN"/>
        </w:rPr>
        <w:t>http://ecp.sgcc.com.cn</w:t>
      </w:r>
      <w:r>
        <w:rPr>
          <w:rFonts w:hint="eastAsia" w:ascii="仿宋_GB2312" w:hAnsi="仿宋_GB2312" w:eastAsia="仿宋_GB2312" w:cs="仿宋_GB2312"/>
          <w:color w:val="auto"/>
          <w:kern w:val="0"/>
          <w:sz w:val="32"/>
          <w:szCs w:val="32"/>
          <w:lang w:val="en-US" w:eastAsia="zh-CN"/>
        </w:rPr>
        <w:fldChar w:fldCharType="end"/>
      </w:r>
      <w:r>
        <w:rPr>
          <w:rFonts w:hint="eastAsia" w:ascii="仿宋_GB2312" w:hAnsi="仿宋_GB2312" w:eastAsia="仿宋_GB2312" w:cs="仿宋_GB2312"/>
          <w:color w:val="auto"/>
          <w:kern w:val="0"/>
          <w:sz w:val="32"/>
          <w:szCs w:val="32"/>
          <w:lang w:val="en-US" w:eastAsia="zh-CN"/>
        </w:rPr>
        <w:t>)”查证有效方可认定；南方电网公司的同类产品供货业绩必须经“《中国招标投标公共服务平台》（www.cebpubservice.com）”或“中国南方电网阳光电子商务平台(http://www.bidding.csg.cn)”查证有效方可认定。加盖申请人单位公章扫描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申请标段中资格条件未要求三大电网业绩的，申请人应提供销售合同和对应的发票扫描件，以及相关业绩的有效查询路径，加盖申请人单位公章扫描件</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13.提供各标段专用资格要求（各标段具体要求，详见附表1）中其他条款逐一响应资料；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14.近三年（2017年12月1日至2020年12月1日）发生的诉讼及仲裁情况，并附法院或仲裁机构作出的判决、裁决等有关法律文书复印件；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15.其他材料。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autoSpaceDE w:val="0"/>
        <w:autoSpaceDN w:val="0"/>
        <w:spacing w:line="360" w:lineRule="auto"/>
        <w:jc w:val="both"/>
        <w:outlineLvl w:val="1"/>
        <w:rPr>
          <w:rFonts w:hint="eastAsia" w:ascii="宋体" w:hAnsi="宋体" w:eastAsia="宋体" w:cs="宋体"/>
          <w:b/>
          <w:bCs/>
          <w:kern w:val="0"/>
          <w:sz w:val="24"/>
        </w:rPr>
      </w:pPr>
      <w:bookmarkStart w:id="10" w:name="_Toc15428_WPSOffice_Level2"/>
      <w:bookmarkStart w:id="11" w:name="_Toc8161_WPSOffice_Level2"/>
    </w:p>
    <w:p>
      <w:pPr>
        <w:autoSpaceDE w:val="0"/>
        <w:autoSpaceDN w:val="0"/>
        <w:spacing w:line="360" w:lineRule="auto"/>
        <w:jc w:val="both"/>
        <w:outlineLvl w:val="1"/>
        <w:rPr>
          <w:rFonts w:hint="eastAsia" w:ascii="宋体" w:hAnsi="宋体" w:eastAsia="宋体" w:cs="宋体"/>
          <w:b/>
          <w:bCs/>
          <w:kern w:val="0"/>
          <w:sz w:val="24"/>
        </w:rPr>
      </w:pPr>
    </w:p>
    <w:p>
      <w:pPr>
        <w:rPr>
          <w:rFonts w:hint="eastAsia" w:ascii="宋体" w:hAnsi="宋体" w:eastAsia="宋体" w:cs="宋体"/>
          <w:b/>
          <w:bCs/>
          <w:kern w:val="0"/>
          <w:sz w:val="24"/>
        </w:rPr>
      </w:pPr>
      <w:r>
        <w:rPr>
          <w:rFonts w:hint="eastAsia" w:ascii="宋体" w:hAnsi="宋体" w:eastAsia="宋体" w:cs="宋体"/>
          <w:b/>
          <w:bCs/>
          <w:kern w:val="0"/>
          <w:sz w:val="24"/>
        </w:rPr>
        <w:br w:type="page"/>
      </w:r>
    </w:p>
    <w:p>
      <w:pPr>
        <w:autoSpaceDE w:val="0"/>
        <w:autoSpaceDN w:val="0"/>
        <w:spacing w:line="360" w:lineRule="auto"/>
        <w:jc w:val="center"/>
        <w:outlineLvl w:val="1"/>
        <w:rPr>
          <w:rFonts w:hint="eastAsia" w:ascii="宋体" w:hAnsi="宋体" w:eastAsia="宋体" w:cs="宋体"/>
          <w:kern w:val="0"/>
          <w:sz w:val="24"/>
        </w:rPr>
      </w:pPr>
      <w:r>
        <w:rPr>
          <w:rFonts w:hint="eastAsia" w:ascii="宋体" w:hAnsi="宋体" w:cs="宋体"/>
          <w:b/>
          <w:bCs/>
          <w:kern w:val="0"/>
          <w:sz w:val="24"/>
          <w:lang w:val="en-US" w:eastAsia="zh-CN"/>
        </w:rPr>
        <w:t>一、</w:t>
      </w:r>
      <w:r>
        <w:rPr>
          <w:rFonts w:hint="eastAsia" w:ascii="宋体" w:hAnsi="宋体" w:eastAsia="宋体" w:cs="宋体"/>
          <w:b/>
          <w:bCs/>
          <w:kern w:val="0"/>
          <w:sz w:val="24"/>
        </w:rPr>
        <w:t>法定代表人身份证明</w:t>
      </w:r>
      <w:bookmarkEnd w:id="10"/>
      <w:bookmarkEnd w:id="11"/>
    </w:p>
    <w:p>
      <w:pPr>
        <w:autoSpaceDE w:val="0"/>
        <w:autoSpaceDN w:val="0"/>
        <w:spacing w:line="360" w:lineRule="auto"/>
        <w:jc w:val="left"/>
        <w:rPr>
          <w:rFonts w:hint="eastAsia" w:ascii="宋体" w:hAnsi="宋体" w:eastAsia="宋体" w:cs="宋体"/>
          <w:kern w:val="0"/>
          <w:sz w:val="24"/>
        </w:rPr>
      </w:pPr>
    </w:p>
    <w:p>
      <w:pPr>
        <w:autoSpaceDE w:val="0"/>
        <w:autoSpaceDN w:val="0"/>
        <w:spacing w:line="360" w:lineRule="auto"/>
        <w:jc w:val="left"/>
        <w:rPr>
          <w:rFonts w:hint="eastAsia" w:ascii="宋体" w:hAnsi="宋体" w:eastAsia="宋体" w:cs="宋体"/>
          <w:kern w:val="0"/>
          <w:sz w:val="24"/>
          <w:u w:val="single"/>
        </w:rPr>
      </w:pPr>
      <w:r>
        <w:rPr>
          <w:rFonts w:hint="eastAsia" w:ascii="宋体" w:hAnsi="宋体" w:eastAsia="宋体" w:cs="宋体"/>
          <w:spacing w:val="6"/>
          <w:sz w:val="24"/>
        </w:rPr>
        <w:t>企业（投标申请人）</w:t>
      </w:r>
      <w:r>
        <w:rPr>
          <w:rFonts w:hint="eastAsia" w:ascii="宋体" w:hAnsi="宋体" w:eastAsia="宋体" w:cs="宋体"/>
          <w:kern w:val="0"/>
          <w:sz w:val="24"/>
        </w:rPr>
        <w:t>名称：</w:t>
      </w:r>
    </w:p>
    <w:p>
      <w:pPr>
        <w:autoSpaceDE w:val="0"/>
        <w:autoSpaceDN w:val="0"/>
        <w:spacing w:line="360" w:lineRule="auto"/>
        <w:jc w:val="left"/>
        <w:rPr>
          <w:rFonts w:hint="eastAsia" w:ascii="宋体" w:hAnsi="宋体" w:eastAsia="宋体" w:cs="宋体"/>
          <w:kern w:val="0"/>
          <w:sz w:val="24"/>
          <w:u w:val="single"/>
        </w:rPr>
      </w:pPr>
      <w:r>
        <w:rPr>
          <w:rFonts w:hint="eastAsia" w:ascii="宋体" w:hAnsi="宋体" w:eastAsia="宋体" w:cs="宋体"/>
          <w:kern w:val="0"/>
          <w:sz w:val="24"/>
        </w:rPr>
        <w:t>单位性质：</w:t>
      </w:r>
    </w:p>
    <w:p>
      <w:pPr>
        <w:autoSpaceDE w:val="0"/>
        <w:autoSpaceDN w:val="0"/>
        <w:spacing w:line="360" w:lineRule="auto"/>
        <w:jc w:val="left"/>
        <w:rPr>
          <w:rFonts w:hint="eastAsia" w:ascii="宋体" w:hAnsi="宋体" w:eastAsia="宋体" w:cs="宋体"/>
          <w:spacing w:val="6"/>
          <w:sz w:val="24"/>
          <w:u w:val="single"/>
        </w:rPr>
      </w:pPr>
      <w:r>
        <w:rPr>
          <w:rFonts w:hint="eastAsia" w:ascii="宋体" w:hAnsi="宋体" w:eastAsia="宋体" w:cs="宋体"/>
          <w:spacing w:val="6"/>
          <w:sz w:val="24"/>
        </w:rPr>
        <w:t>地    址：</w:t>
      </w:r>
    </w:p>
    <w:p>
      <w:pPr>
        <w:autoSpaceDE w:val="0"/>
        <w:autoSpaceDN w:val="0"/>
        <w:spacing w:line="360" w:lineRule="auto"/>
        <w:jc w:val="left"/>
        <w:rPr>
          <w:rFonts w:hint="eastAsia" w:ascii="宋体" w:hAnsi="宋体" w:eastAsia="宋体" w:cs="宋体"/>
          <w:kern w:val="0"/>
          <w:sz w:val="24"/>
        </w:rPr>
      </w:pPr>
      <w:r>
        <w:rPr>
          <w:rFonts w:hint="eastAsia" w:ascii="宋体" w:hAnsi="宋体" w:eastAsia="宋体" w:cs="宋体"/>
          <w:kern w:val="0"/>
          <w:sz w:val="24"/>
        </w:rPr>
        <w:t>成立时间：</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年</w:t>
      </w:r>
      <w:r>
        <w:rPr>
          <w:rFonts w:hint="eastAsia" w:ascii="宋体" w:hAnsi="宋体" w:eastAsia="宋体" w:cs="宋体"/>
          <w:kern w:val="0"/>
          <w:sz w:val="24"/>
          <w:u w:val="single"/>
        </w:rPr>
        <w:t xml:space="preserve">   </w:t>
      </w:r>
      <w:r>
        <w:rPr>
          <w:rFonts w:hint="eastAsia" w:ascii="宋体" w:hAnsi="宋体" w:eastAsia="宋体" w:cs="宋体"/>
          <w:kern w:val="0"/>
          <w:sz w:val="24"/>
        </w:rPr>
        <w:t>月</w:t>
      </w:r>
      <w:r>
        <w:rPr>
          <w:rFonts w:hint="eastAsia" w:ascii="宋体" w:hAnsi="宋体" w:eastAsia="宋体" w:cs="宋体"/>
          <w:kern w:val="0"/>
          <w:sz w:val="24"/>
          <w:u w:val="single"/>
        </w:rPr>
        <w:t xml:space="preserve">   </w:t>
      </w:r>
      <w:r>
        <w:rPr>
          <w:rFonts w:hint="eastAsia" w:ascii="宋体" w:hAnsi="宋体" w:eastAsia="宋体" w:cs="宋体"/>
          <w:kern w:val="0"/>
          <w:sz w:val="24"/>
        </w:rPr>
        <w:t>日</w:t>
      </w:r>
    </w:p>
    <w:p>
      <w:pPr>
        <w:autoSpaceDE w:val="0"/>
        <w:autoSpaceDN w:val="0"/>
        <w:spacing w:line="360" w:lineRule="auto"/>
        <w:jc w:val="left"/>
        <w:rPr>
          <w:rFonts w:hint="eastAsia" w:ascii="宋体" w:hAnsi="宋体" w:eastAsia="宋体" w:cs="宋体"/>
          <w:kern w:val="0"/>
          <w:sz w:val="24"/>
          <w:u w:val="single"/>
        </w:rPr>
      </w:pPr>
      <w:r>
        <w:rPr>
          <w:rFonts w:hint="eastAsia" w:ascii="宋体" w:hAnsi="宋体" w:eastAsia="宋体" w:cs="宋体"/>
          <w:kern w:val="0"/>
          <w:sz w:val="24"/>
        </w:rPr>
        <w:t>经营期限：</w:t>
      </w:r>
    </w:p>
    <w:p>
      <w:pPr>
        <w:autoSpaceDE w:val="0"/>
        <w:autoSpaceDN w:val="0"/>
        <w:spacing w:line="360" w:lineRule="auto"/>
        <w:jc w:val="left"/>
        <w:rPr>
          <w:rFonts w:hint="eastAsia" w:ascii="宋体" w:hAnsi="宋体" w:eastAsia="宋体" w:cs="宋体"/>
          <w:kern w:val="0"/>
          <w:sz w:val="24"/>
          <w:u w:val="single"/>
        </w:rPr>
      </w:pPr>
      <w:r>
        <w:rPr>
          <w:rFonts w:hint="eastAsia" w:ascii="宋体" w:hAnsi="宋体" w:eastAsia="宋体" w:cs="宋体"/>
          <w:kern w:val="0"/>
          <w:sz w:val="24"/>
        </w:rPr>
        <w:t>姓名：</w:t>
      </w:r>
      <w:r>
        <w:rPr>
          <w:rFonts w:hint="eastAsia" w:ascii="宋体" w:hAnsi="宋体" w:eastAsia="宋体" w:cs="宋体"/>
          <w:kern w:val="0"/>
          <w:sz w:val="24"/>
          <w:u w:val="single"/>
        </w:rPr>
        <w:t xml:space="preserve">                     </w:t>
      </w:r>
      <w:r>
        <w:rPr>
          <w:rFonts w:hint="eastAsia" w:ascii="宋体" w:hAnsi="宋体" w:eastAsia="宋体" w:cs="宋体"/>
          <w:kern w:val="0"/>
          <w:sz w:val="24"/>
        </w:rPr>
        <w:t>性别：</w:t>
      </w:r>
    </w:p>
    <w:p>
      <w:pPr>
        <w:autoSpaceDE w:val="0"/>
        <w:autoSpaceDN w:val="0"/>
        <w:spacing w:line="360" w:lineRule="auto"/>
        <w:jc w:val="left"/>
        <w:rPr>
          <w:rFonts w:hint="eastAsia" w:ascii="宋体" w:hAnsi="宋体" w:eastAsia="宋体" w:cs="宋体"/>
          <w:kern w:val="0"/>
          <w:sz w:val="24"/>
          <w:u w:val="single"/>
        </w:rPr>
      </w:pPr>
      <w:r>
        <w:rPr>
          <w:rFonts w:hint="eastAsia" w:ascii="宋体" w:hAnsi="宋体" w:eastAsia="宋体" w:cs="宋体"/>
          <w:kern w:val="0"/>
          <w:sz w:val="24"/>
        </w:rPr>
        <w:t>年龄：</w:t>
      </w:r>
      <w:r>
        <w:rPr>
          <w:rFonts w:hint="eastAsia" w:ascii="宋体" w:hAnsi="宋体" w:eastAsia="宋体" w:cs="宋体"/>
          <w:kern w:val="0"/>
          <w:sz w:val="24"/>
          <w:u w:val="single"/>
        </w:rPr>
        <w:t xml:space="preserve">                     </w:t>
      </w:r>
      <w:r>
        <w:rPr>
          <w:rFonts w:hint="eastAsia" w:ascii="宋体" w:hAnsi="宋体" w:eastAsia="宋体" w:cs="宋体"/>
          <w:kern w:val="0"/>
          <w:sz w:val="24"/>
        </w:rPr>
        <w:t>职务：</w:t>
      </w:r>
    </w:p>
    <w:p>
      <w:pPr>
        <w:autoSpaceDE w:val="0"/>
        <w:autoSpaceDN w:val="0"/>
        <w:spacing w:line="360" w:lineRule="auto"/>
        <w:jc w:val="left"/>
        <w:rPr>
          <w:rFonts w:hint="eastAsia" w:ascii="宋体" w:hAnsi="宋体" w:eastAsia="宋体" w:cs="宋体"/>
          <w:kern w:val="0"/>
          <w:sz w:val="24"/>
        </w:rPr>
      </w:pPr>
      <w:r>
        <w:rPr>
          <w:rFonts w:hint="eastAsia" w:ascii="宋体" w:hAnsi="宋体" w:eastAsia="宋体" w:cs="宋体"/>
          <w:kern w:val="0"/>
          <w:sz w:val="24"/>
        </w:rPr>
        <w:t>系</w:t>
      </w:r>
      <w:r>
        <w:rPr>
          <w:rFonts w:hint="eastAsia" w:ascii="宋体" w:hAnsi="宋体" w:eastAsia="宋体" w:cs="宋体"/>
          <w:kern w:val="0"/>
          <w:sz w:val="24"/>
          <w:u w:val="single"/>
        </w:rPr>
        <w:t xml:space="preserve">                             </w:t>
      </w:r>
      <w:r>
        <w:rPr>
          <w:rFonts w:hint="eastAsia" w:ascii="宋体" w:hAnsi="宋体" w:eastAsia="宋体" w:cs="宋体"/>
          <w:kern w:val="0"/>
          <w:sz w:val="24"/>
        </w:rPr>
        <w:t>的法定代表人。</w:t>
      </w:r>
    </w:p>
    <w:p>
      <w:pPr>
        <w:autoSpaceDE w:val="0"/>
        <w:autoSpaceDN w:val="0"/>
        <w:spacing w:line="360" w:lineRule="auto"/>
        <w:jc w:val="left"/>
        <w:rPr>
          <w:rFonts w:hint="eastAsia" w:ascii="宋体" w:hAnsi="宋体" w:eastAsia="宋体" w:cs="宋体"/>
          <w:kern w:val="0"/>
          <w:sz w:val="24"/>
        </w:rPr>
      </w:pPr>
    </w:p>
    <w:tbl>
      <w:tblPr>
        <w:tblStyle w:val="5"/>
        <w:tblpPr w:leftFromText="180" w:rightFromText="180" w:vertAnchor="text" w:horzAnchor="margin" w:tblpXSpec="center" w:tblpY="1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8"/>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rPr>
        <w:tc>
          <w:tcPr>
            <w:tcW w:w="4518" w:type="dxa"/>
            <w:noWrap w:val="0"/>
            <w:vAlign w:val="center"/>
          </w:tcPr>
          <w:p>
            <w:pPr>
              <w:autoSpaceDE w:val="0"/>
              <w:autoSpaceDN w:val="0"/>
              <w:spacing w:line="360" w:lineRule="auto"/>
              <w:jc w:val="center"/>
              <w:rPr>
                <w:rFonts w:hint="eastAsia" w:ascii="宋体" w:hAnsi="宋体" w:eastAsia="宋体" w:cs="宋体"/>
                <w:kern w:val="0"/>
                <w:sz w:val="24"/>
              </w:rPr>
            </w:pPr>
            <w:r>
              <w:rPr>
                <w:rFonts w:hint="eastAsia" w:ascii="宋体" w:hAnsi="宋体" w:eastAsia="宋体" w:cs="宋体"/>
                <w:kern w:val="0"/>
                <w:sz w:val="24"/>
              </w:rPr>
              <w:t>法定代表人</w:t>
            </w:r>
          </w:p>
          <w:p>
            <w:pPr>
              <w:autoSpaceDE w:val="0"/>
              <w:autoSpaceDN w:val="0"/>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rPr>
              <w:t>居民身份证复印件正面</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国徽面）</w:t>
            </w:r>
          </w:p>
        </w:tc>
        <w:tc>
          <w:tcPr>
            <w:tcW w:w="4725" w:type="dxa"/>
            <w:noWrap w:val="0"/>
            <w:vAlign w:val="center"/>
          </w:tcPr>
          <w:p>
            <w:pPr>
              <w:autoSpaceDE w:val="0"/>
              <w:autoSpaceDN w:val="0"/>
              <w:spacing w:line="360" w:lineRule="auto"/>
              <w:jc w:val="center"/>
              <w:rPr>
                <w:rFonts w:hint="eastAsia" w:ascii="宋体" w:hAnsi="宋体" w:eastAsia="宋体" w:cs="宋体"/>
                <w:kern w:val="0"/>
                <w:sz w:val="24"/>
              </w:rPr>
            </w:pPr>
            <w:r>
              <w:rPr>
                <w:rFonts w:hint="eastAsia" w:ascii="宋体" w:hAnsi="宋体" w:eastAsia="宋体" w:cs="宋体"/>
                <w:kern w:val="0"/>
                <w:sz w:val="24"/>
              </w:rPr>
              <w:t>法定代表人</w:t>
            </w:r>
          </w:p>
          <w:p>
            <w:pPr>
              <w:autoSpaceDE w:val="0"/>
              <w:autoSpaceDN w:val="0"/>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rPr>
              <w:t>居民身份证复印件反面</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人像面）</w:t>
            </w:r>
          </w:p>
        </w:tc>
      </w:tr>
    </w:tbl>
    <w:p>
      <w:pPr>
        <w:autoSpaceDE w:val="0"/>
        <w:autoSpaceDN w:val="0"/>
        <w:spacing w:line="360" w:lineRule="auto"/>
        <w:ind w:firstLine="360" w:firstLineChars="150"/>
        <w:jc w:val="left"/>
        <w:rPr>
          <w:rFonts w:hint="eastAsia" w:ascii="宋体" w:hAnsi="宋体" w:eastAsia="宋体" w:cs="宋体"/>
          <w:kern w:val="0"/>
          <w:sz w:val="24"/>
        </w:rPr>
      </w:pPr>
    </w:p>
    <w:p>
      <w:pPr>
        <w:autoSpaceDE w:val="0"/>
        <w:autoSpaceDN w:val="0"/>
        <w:spacing w:line="360" w:lineRule="auto"/>
        <w:ind w:firstLine="360" w:firstLineChars="150"/>
        <w:jc w:val="left"/>
        <w:rPr>
          <w:rFonts w:hint="eastAsia" w:ascii="宋体" w:hAnsi="宋体" w:eastAsia="宋体" w:cs="宋体"/>
          <w:kern w:val="0"/>
          <w:sz w:val="24"/>
          <w:highlight w:val="none"/>
        </w:rPr>
      </w:pPr>
      <w:r>
        <w:rPr>
          <w:rFonts w:hint="eastAsia" w:ascii="宋体" w:hAnsi="宋体" w:eastAsia="宋体" w:cs="宋体"/>
          <w:kern w:val="0"/>
          <w:sz w:val="24"/>
        </w:rPr>
        <w:t>特此证明。</w:t>
      </w:r>
    </w:p>
    <w:p>
      <w:pPr>
        <w:autoSpaceDE w:val="0"/>
        <w:autoSpaceDN w:val="0"/>
        <w:spacing w:line="360" w:lineRule="auto"/>
        <w:jc w:val="right"/>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法定</w:t>
      </w:r>
      <w:r>
        <w:rPr>
          <w:rFonts w:hint="eastAsia" w:ascii="宋体" w:hAnsi="宋体" w:eastAsia="宋体" w:cs="宋体"/>
          <w:kern w:val="0"/>
          <w:sz w:val="24"/>
          <w:highlight w:val="none"/>
        </w:rPr>
        <w:t>代表人：</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签字或签章）</w:t>
      </w:r>
    </w:p>
    <w:p>
      <w:pPr>
        <w:autoSpaceDE w:val="0"/>
        <w:autoSpaceDN w:val="0"/>
        <w:spacing w:line="360" w:lineRule="auto"/>
        <w:ind w:firstLine="360" w:firstLineChars="150"/>
        <w:jc w:val="left"/>
        <w:rPr>
          <w:rFonts w:hint="eastAsia" w:ascii="宋体" w:hAnsi="宋体" w:eastAsia="宋体" w:cs="宋体"/>
          <w:kern w:val="0"/>
          <w:sz w:val="24"/>
        </w:rPr>
      </w:pPr>
    </w:p>
    <w:p>
      <w:pPr>
        <w:autoSpaceDE w:val="0"/>
        <w:autoSpaceDN w:val="0"/>
        <w:spacing w:line="360" w:lineRule="auto"/>
        <w:jc w:val="left"/>
        <w:rPr>
          <w:rFonts w:hint="eastAsia" w:ascii="宋体" w:hAnsi="宋体" w:eastAsia="宋体" w:cs="宋体"/>
          <w:kern w:val="0"/>
          <w:sz w:val="24"/>
        </w:rPr>
      </w:pPr>
    </w:p>
    <w:p>
      <w:pPr>
        <w:autoSpaceDE w:val="0"/>
        <w:autoSpaceDN w:val="0"/>
        <w:spacing w:line="360" w:lineRule="auto"/>
        <w:jc w:val="right"/>
        <w:rPr>
          <w:rFonts w:hint="eastAsia" w:ascii="宋体" w:hAnsi="宋体" w:eastAsia="宋体" w:cs="宋体"/>
          <w:kern w:val="0"/>
          <w:sz w:val="24"/>
        </w:rPr>
      </w:pPr>
    </w:p>
    <w:p>
      <w:pPr>
        <w:autoSpaceDE w:val="0"/>
        <w:autoSpaceDN w:val="0"/>
        <w:spacing w:line="360" w:lineRule="auto"/>
        <w:jc w:val="right"/>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申请人：</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（加盖单位公章）</w:t>
      </w:r>
    </w:p>
    <w:p>
      <w:pPr>
        <w:autoSpaceDE w:val="0"/>
        <w:autoSpaceDN w:val="0"/>
        <w:spacing w:line="360" w:lineRule="auto"/>
        <w:ind w:firstLine="5160" w:firstLineChars="2150"/>
        <w:jc w:val="left"/>
        <w:rPr>
          <w:rFonts w:hint="eastAsia" w:ascii="宋体" w:hAnsi="宋体" w:eastAsia="宋体" w:cs="宋体"/>
          <w:kern w:val="0"/>
          <w:sz w:val="24"/>
        </w:rPr>
      </w:pPr>
      <w:r>
        <w:rPr>
          <w:rFonts w:hint="eastAsia" w:ascii="宋体" w:hAnsi="宋体" w:eastAsia="宋体" w:cs="宋体"/>
          <w:kern w:val="0"/>
          <w:sz w:val="24"/>
          <w:u w:val="single"/>
        </w:rPr>
        <w:t xml:space="preserve">        </w:t>
      </w:r>
      <w:r>
        <w:rPr>
          <w:rFonts w:hint="eastAsia" w:ascii="宋体" w:hAnsi="宋体" w:eastAsia="宋体" w:cs="宋体"/>
          <w:kern w:val="0"/>
          <w:sz w:val="24"/>
        </w:rPr>
        <w:t>年</w:t>
      </w:r>
      <w:r>
        <w:rPr>
          <w:rFonts w:hint="eastAsia" w:ascii="宋体" w:hAnsi="宋体" w:eastAsia="宋体" w:cs="宋体"/>
          <w:kern w:val="0"/>
          <w:sz w:val="24"/>
          <w:u w:val="single"/>
        </w:rPr>
        <w:t xml:space="preserve">      </w:t>
      </w:r>
      <w:r>
        <w:rPr>
          <w:rFonts w:hint="eastAsia" w:ascii="宋体" w:hAnsi="宋体" w:eastAsia="宋体" w:cs="宋体"/>
          <w:kern w:val="0"/>
          <w:sz w:val="24"/>
        </w:rPr>
        <w:t>月</w:t>
      </w:r>
      <w:r>
        <w:rPr>
          <w:rFonts w:hint="eastAsia" w:ascii="宋体" w:hAnsi="宋体" w:eastAsia="宋体" w:cs="宋体"/>
          <w:kern w:val="0"/>
          <w:sz w:val="24"/>
          <w:u w:val="single"/>
        </w:rPr>
        <w:t xml:space="preserve">      </w:t>
      </w:r>
      <w:r>
        <w:rPr>
          <w:rFonts w:hint="eastAsia" w:ascii="宋体" w:hAnsi="宋体" w:eastAsia="宋体" w:cs="宋体"/>
          <w:kern w:val="0"/>
          <w:sz w:val="24"/>
        </w:rPr>
        <w:t>日</w:t>
      </w:r>
    </w:p>
    <w:p>
      <w:pPr>
        <w:autoSpaceDE w:val="0"/>
        <w:autoSpaceDN w:val="0"/>
        <w:spacing w:line="360" w:lineRule="auto"/>
        <w:ind w:right="480"/>
        <w:rPr>
          <w:rFonts w:hint="eastAsia" w:ascii="宋体" w:hAnsi="宋体" w:eastAsia="宋体" w:cs="宋体"/>
          <w:kern w:val="0"/>
          <w:sz w:val="24"/>
        </w:rPr>
      </w:pPr>
    </w:p>
    <w:p>
      <w:pPr>
        <w:spacing w:line="360" w:lineRule="auto"/>
        <w:jc w:val="left"/>
        <w:rPr>
          <w:rFonts w:hint="eastAsia" w:ascii="宋体" w:hAnsi="宋体" w:eastAsia="宋体" w:cs="宋体"/>
          <w:kern w:val="0"/>
          <w:sz w:val="24"/>
        </w:rPr>
      </w:pPr>
      <w:r>
        <w:rPr>
          <w:rFonts w:hint="eastAsia" w:ascii="宋体" w:hAnsi="宋体" w:eastAsia="宋体" w:cs="宋体"/>
          <w:kern w:val="0"/>
          <w:sz w:val="24"/>
        </w:rPr>
        <w:t>注：“法定代表人身份证明”必须按照本格式填写和提供，其他证明无效。</w:t>
      </w:r>
    </w:p>
    <w:p>
      <w:pPr>
        <w:adjustRightInd w:val="0"/>
        <w:snapToGrid w:val="0"/>
        <w:rPr>
          <w:rFonts w:hint="eastAsia" w:ascii="宋体" w:hAnsi="宋体" w:eastAsia="宋体" w:cs="宋体"/>
        </w:rPr>
      </w:pPr>
      <w:r>
        <w:rPr>
          <w:rFonts w:hint="eastAsia" w:ascii="宋体" w:hAnsi="宋体" w:eastAsia="宋体" w:cs="宋体"/>
        </w:rPr>
        <w:br w:type="page"/>
      </w:r>
    </w:p>
    <w:p>
      <w:pPr>
        <w:adjustRightInd w:val="0"/>
        <w:snapToGrid w:val="0"/>
        <w:jc w:val="center"/>
        <w:outlineLvl w:val="1"/>
        <w:rPr>
          <w:rFonts w:hint="eastAsia" w:ascii="宋体" w:hAnsi="宋体" w:eastAsia="宋体" w:cs="宋体"/>
          <w:b/>
          <w:bCs/>
          <w:kern w:val="0"/>
          <w:sz w:val="24"/>
        </w:rPr>
      </w:pPr>
      <w:bookmarkStart w:id="12" w:name="_Toc29740_WPSOffice_Level2"/>
      <w:bookmarkStart w:id="13" w:name="_Toc7240_WPSOffice_Level2"/>
      <w:r>
        <w:rPr>
          <w:rFonts w:hint="eastAsia" w:ascii="宋体" w:hAnsi="宋体" w:cs="宋体"/>
          <w:b/>
          <w:bCs/>
          <w:kern w:val="0"/>
          <w:sz w:val="24"/>
          <w:lang w:val="en-US" w:eastAsia="zh-CN"/>
        </w:rPr>
        <w:t>二</w:t>
      </w:r>
      <w:r>
        <w:rPr>
          <w:rFonts w:hint="eastAsia" w:ascii="宋体" w:hAnsi="宋体" w:eastAsia="宋体" w:cs="宋体"/>
          <w:b/>
          <w:bCs/>
          <w:kern w:val="0"/>
          <w:sz w:val="24"/>
        </w:rPr>
        <w:t>、授权委托书</w:t>
      </w:r>
      <w:bookmarkEnd w:id="12"/>
      <w:bookmarkEnd w:id="13"/>
    </w:p>
    <w:p>
      <w:pPr>
        <w:autoSpaceDE w:val="0"/>
        <w:autoSpaceDN w:val="0"/>
        <w:spacing w:line="360" w:lineRule="auto"/>
        <w:jc w:val="left"/>
        <w:rPr>
          <w:rFonts w:hint="eastAsia" w:ascii="宋体" w:hAnsi="宋体" w:eastAsia="宋体" w:cs="宋体"/>
          <w:kern w:val="0"/>
          <w:sz w:val="24"/>
          <w:highlight w:val="none"/>
          <w:u w:val="single"/>
        </w:rPr>
      </w:pPr>
      <w:r>
        <w:rPr>
          <w:rFonts w:hint="eastAsia" w:ascii="宋体" w:hAnsi="宋体" w:eastAsia="宋体" w:cs="宋体"/>
          <w:kern w:val="0"/>
          <w:sz w:val="24"/>
          <w:highlight w:val="none"/>
        </w:rPr>
        <w:t>致：</w:t>
      </w:r>
      <w:r>
        <w:rPr>
          <w:rFonts w:hint="eastAsia" w:ascii="宋体" w:hAnsi="宋体" w:eastAsia="宋体" w:cs="宋体"/>
          <w:kern w:val="0"/>
          <w:sz w:val="24"/>
          <w:highlight w:val="none"/>
          <w:u w:val="single"/>
        </w:rPr>
        <w:t>招标代理机构</w:t>
      </w:r>
    </w:p>
    <w:p>
      <w:pPr>
        <w:autoSpaceDE w:val="0"/>
        <w:autoSpaceDN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本人</w:t>
      </w:r>
      <w:r>
        <w:rPr>
          <w:rFonts w:hint="eastAsia" w:ascii="宋体" w:hAnsi="宋体" w:eastAsia="宋体" w:cs="宋体"/>
          <w:kern w:val="0"/>
          <w:sz w:val="24"/>
          <w:u w:val="single"/>
        </w:rPr>
        <w:t xml:space="preserve">            </w:t>
      </w:r>
      <w:r>
        <w:rPr>
          <w:rFonts w:hint="eastAsia" w:ascii="宋体" w:hAnsi="宋体" w:eastAsia="宋体" w:cs="宋体"/>
          <w:kern w:val="0"/>
          <w:sz w:val="24"/>
        </w:rPr>
        <w:t>（姓名）系</w:t>
      </w:r>
      <w:r>
        <w:rPr>
          <w:rFonts w:hint="eastAsia" w:ascii="宋体" w:hAnsi="宋体" w:eastAsia="宋体" w:cs="宋体"/>
          <w:kern w:val="0"/>
          <w:sz w:val="24"/>
          <w:u w:val="single"/>
        </w:rPr>
        <w:t xml:space="preserve">                  </w:t>
      </w:r>
      <w:r>
        <w:rPr>
          <w:rFonts w:hint="eastAsia" w:ascii="宋体" w:hAnsi="宋体" w:eastAsia="宋体" w:cs="宋体"/>
          <w:kern w:val="0"/>
          <w:sz w:val="24"/>
        </w:rPr>
        <w:t>（申请人名称）的法定代表人，现委托</w:t>
      </w:r>
      <w:r>
        <w:rPr>
          <w:rFonts w:hint="eastAsia" w:ascii="宋体" w:hAnsi="宋体" w:eastAsia="宋体" w:cs="宋体"/>
          <w:kern w:val="0"/>
          <w:sz w:val="24"/>
          <w:u w:val="single"/>
        </w:rPr>
        <w:t xml:space="preserve">           </w:t>
      </w:r>
      <w:r>
        <w:rPr>
          <w:rFonts w:hint="eastAsia" w:ascii="宋体" w:hAnsi="宋体" w:eastAsia="宋体" w:cs="宋体"/>
          <w:kern w:val="0"/>
          <w:sz w:val="24"/>
        </w:rPr>
        <w:t>（姓名）为我方代理人。代理人根据授权，以我方名义签署、澄清、递交、撤回、修改</w:t>
      </w:r>
      <w:r>
        <w:rPr>
          <w:rFonts w:hint="eastAsia" w:ascii="宋体" w:hAnsi="宋体" w:eastAsia="宋体" w:cs="宋体"/>
          <w:kern w:val="0"/>
          <w:sz w:val="24"/>
          <w:u w:val="single"/>
        </w:rPr>
        <w:t xml:space="preserve">                 </w:t>
      </w:r>
      <w:r>
        <w:rPr>
          <w:rFonts w:hint="eastAsia" w:ascii="宋体" w:hAnsi="宋体" w:eastAsia="宋体" w:cs="宋体"/>
          <w:kern w:val="0"/>
          <w:sz w:val="24"/>
        </w:rPr>
        <w:t>（项目名称）</w:t>
      </w:r>
      <w:r>
        <w:rPr>
          <w:rFonts w:hint="eastAsia" w:ascii="宋体" w:hAnsi="宋体" w:eastAsia="宋体" w:cs="宋体"/>
          <w:kern w:val="0"/>
          <w:sz w:val="24"/>
          <w:u w:val="single"/>
        </w:rPr>
        <w:t xml:space="preserve">             </w:t>
      </w:r>
      <w:r>
        <w:rPr>
          <w:rFonts w:hint="eastAsia" w:ascii="宋体" w:hAnsi="宋体" w:eastAsia="宋体" w:cs="宋体"/>
          <w:kern w:val="0"/>
          <w:sz w:val="24"/>
        </w:rPr>
        <w:t>标段招标</w:t>
      </w:r>
      <w:r>
        <w:rPr>
          <w:rFonts w:hint="eastAsia" w:ascii="宋体" w:hAnsi="宋体" w:cs="宋体"/>
          <w:kern w:val="0"/>
          <w:sz w:val="24"/>
          <w:highlight w:val="none"/>
          <w:lang w:val="en-US" w:eastAsia="zh-CN"/>
        </w:rPr>
        <w:t>入库</w:t>
      </w:r>
      <w:r>
        <w:rPr>
          <w:rFonts w:hint="eastAsia" w:ascii="宋体" w:hAnsi="宋体" w:eastAsia="宋体" w:cs="宋体"/>
          <w:kern w:val="0"/>
          <w:sz w:val="24"/>
        </w:rPr>
        <w:t>申请文件，其法律后果由我方承担。委托期限：</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autoSpaceDE w:val="0"/>
        <w:autoSpaceDN w:val="0"/>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我公司对</w:t>
      </w:r>
      <w:r>
        <w:rPr>
          <w:rFonts w:hint="eastAsia" w:ascii="宋体" w:hAnsi="宋体" w:eastAsia="宋体" w:cs="宋体"/>
          <w:kern w:val="0"/>
          <w:sz w:val="24"/>
          <w:highlight w:val="none"/>
          <w:lang w:val="en-US" w:eastAsia="zh-CN"/>
        </w:rPr>
        <w:t>委托代理人</w:t>
      </w:r>
      <w:r>
        <w:rPr>
          <w:rFonts w:hint="eastAsia" w:ascii="宋体" w:hAnsi="宋体" w:eastAsia="宋体" w:cs="宋体"/>
          <w:sz w:val="24"/>
          <w:highlight w:val="none"/>
        </w:rPr>
        <w:t>的签名负全部责任。</w:t>
      </w:r>
      <w:r>
        <w:rPr>
          <w:rFonts w:hint="eastAsia" w:ascii="宋体" w:hAnsi="宋体" w:eastAsia="宋体" w:cs="宋体"/>
          <w:kern w:val="0"/>
          <w:sz w:val="24"/>
          <w:highlight w:val="none"/>
        </w:rPr>
        <w:t xml:space="preserve"> </w:t>
      </w:r>
    </w:p>
    <w:p>
      <w:pPr>
        <w:autoSpaceDE w:val="0"/>
        <w:autoSpaceDN w:val="0"/>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在撤销授权的书面通知以前，本授权书一直有效。</w:t>
      </w:r>
      <w:r>
        <w:rPr>
          <w:rFonts w:hint="eastAsia" w:ascii="宋体" w:hAnsi="宋体" w:eastAsia="宋体" w:cs="宋体"/>
          <w:kern w:val="0"/>
          <w:sz w:val="24"/>
          <w:highlight w:val="none"/>
          <w:lang w:val="en-US" w:eastAsia="zh-CN"/>
        </w:rPr>
        <w:t>委托代理人</w:t>
      </w:r>
      <w:r>
        <w:rPr>
          <w:rFonts w:hint="eastAsia" w:ascii="宋体" w:hAnsi="宋体" w:eastAsia="宋体" w:cs="宋体"/>
          <w:sz w:val="24"/>
          <w:highlight w:val="none"/>
        </w:rPr>
        <w:t>签署的所有文件(在授权有效内签署的)不因授权的撤销而失效。</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委托代理人</w:t>
      </w:r>
      <w:r>
        <w:rPr>
          <w:rFonts w:hint="eastAsia" w:ascii="宋体" w:hAnsi="宋体" w:eastAsia="宋体" w:cs="宋体"/>
          <w:kern w:val="0"/>
          <w:sz w:val="24"/>
          <w:highlight w:val="none"/>
        </w:rPr>
        <w:t>不得转授权。</w:t>
      </w:r>
    </w:p>
    <w:p>
      <w:pPr>
        <w:keepNext w:val="0"/>
        <w:keepLines w:val="0"/>
        <w:pageBreakBefore w:val="0"/>
        <w:widowControl w:val="0"/>
        <w:kinsoku/>
        <w:wordWrap/>
        <w:overflowPunct/>
        <w:topLinePunct w:val="0"/>
        <w:autoSpaceDE w:val="0"/>
        <w:autoSpaceDN w:val="0"/>
        <w:bidi w:val="0"/>
        <w:adjustRightInd/>
        <w:snapToGrid/>
        <w:spacing w:line="360" w:lineRule="auto"/>
        <w:ind w:right="0"/>
        <w:jc w:val="both"/>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附：</w:t>
      </w:r>
      <w:r>
        <w:rPr>
          <w:rFonts w:hint="eastAsia" w:ascii="宋体" w:hAnsi="宋体" w:eastAsia="宋体" w:cs="宋体"/>
          <w:kern w:val="0"/>
          <w:sz w:val="24"/>
          <w:highlight w:val="none"/>
          <w:lang w:val="en-US" w:eastAsia="zh-CN"/>
        </w:rPr>
        <w:t>授权人</w:t>
      </w:r>
      <w:r>
        <w:rPr>
          <w:rFonts w:hint="eastAsia" w:ascii="宋体" w:hAnsi="宋体" w:eastAsia="宋体" w:cs="宋体"/>
          <w:kern w:val="0"/>
          <w:sz w:val="24"/>
          <w:highlight w:val="none"/>
        </w:rPr>
        <w:t>身份证扫描件（正反面）及</w:t>
      </w:r>
      <w:r>
        <w:rPr>
          <w:rFonts w:hint="eastAsia" w:ascii="宋体" w:hAnsi="宋体" w:eastAsia="宋体" w:cs="宋体"/>
          <w:kern w:val="0"/>
          <w:sz w:val="24"/>
          <w:highlight w:val="none"/>
          <w:lang w:val="en-US" w:eastAsia="zh-CN"/>
        </w:rPr>
        <w:t>委托代理人</w:t>
      </w:r>
      <w:r>
        <w:rPr>
          <w:rFonts w:hint="eastAsia" w:ascii="宋体" w:hAnsi="宋体" w:eastAsia="宋体" w:cs="宋体"/>
          <w:kern w:val="0"/>
          <w:sz w:val="24"/>
          <w:highlight w:val="none"/>
        </w:rPr>
        <w:t>身份证扫描件（正反面）。</w:t>
      </w:r>
    </w:p>
    <w:p>
      <w:pPr>
        <w:keepNext w:val="0"/>
        <w:keepLines w:val="0"/>
        <w:pageBreakBefore w:val="0"/>
        <w:widowControl w:val="0"/>
        <w:kinsoku/>
        <w:wordWrap/>
        <w:overflowPunct/>
        <w:topLinePunct w:val="0"/>
        <w:bidi w:val="0"/>
        <w:adjustRightInd/>
        <w:snapToGrid/>
        <w:spacing w:line="360" w:lineRule="auto"/>
        <w:ind w:right="0"/>
        <w:jc w:val="both"/>
        <w:textAlignment w:val="auto"/>
        <w:rPr>
          <w:szCs w:val="21"/>
          <w:highlight w:val="yellow"/>
        </w:rPr>
      </w:pPr>
    </w:p>
    <w:p>
      <w:pPr>
        <w:keepNext w:val="0"/>
        <w:keepLines w:val="0"/>
        <w:pageBreakBefore w:val="0"/>
        <w:widowControl w:val="0"/>
        <w:kinsoku/>
        <w:wordWrap/>
        <w:overflowPunct/>
        <w:topLinePunct w:val="0"/>
        <w:bidi w:val="0"/>
        <w:adjustRightInd/>
        <w:snapToGrid/>
        <w:ind w:right="0"/>
        <w:jc w:val="both"/>
        <w:textAlignment w:val="auto"/>
        <w:rPr>
          <w:rFonts w:hint="default" w:ascii="宋体" w:hAnsi="宋体" w:cs="Arial"/>
          <w:szCs w:val="21"/>
          <w:highlight w:val="none"/>
          <w:lang w:val="en-US"/>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2834005</wp:posOffset>
                </wp:positionH>
                <wp:positionV relativeFrom="paragraph">
                  <wp:posOffset>4445</wp:posOffset>
                </wp:positionV>
                <wp:extent cx="2362200" cy="1171575"/>
                <wp:effectExtent l="5080" t="5080" r="13970" b="4445"/>
                <wp:wrapNone/>
                <wp:docPr id="10" name="圆角矩形 10"/>
                <wp:cNvGraphicFramePr/>
                <a:graphic xmlns:a="http://schemas.openxmlformats.org/drawingml/2006/main">
                  <a:graphicData uri="http://schemas.microsoft.com/office/word/2010/wordprocessingShape">
                    <wps:wsp>
                      <wps:cNvSpPr>
                        <a:spLocks noChangeArrowheads="1"/>
                      </wps:cNvSpPr>
                      <wps:spPr bwMode="auto">
                        <a:xfrm>
                          <a:off x="0" y="0"/>
                          <a:ext cx="2362200" cy="1171575"/>
                        </a:xfrm>
                        <a:prstGeom prst="roundRect">
                          <a:avLst>
                            <a:gd name="adj" fmla="val 16667"/>
                          </a:avLst>
                        </a:prstGeom>
                        <a:noFill/>
                        <a:ln w="6350">
                          <a:solidFill>
                            <a:srgbClr val="000000"/>
                          </a:solidFill>
                          <a:prstDash val="dash"/>
                          <a:round/>
                        </a:ln>
                        <a:effectLst/>
                      </wps:spPr>
                      <wps:txbx>
                        <w:txbxContent>
                          <w:p>
                            <w:pPr>
                              <w:jc w:val="center"/>
                            </w:pPr>
                          </w:p>
                          <w:p>
                            <w:pPr>
                              <w:jc w:val="center"/>
                            </w:pPr>
                          </w:p>
                          <w:p>
                            <w:pPr>
                              <w:jc w:val="center"/>
                              <w:rPr>
                                <w:rFonts w:hint="eastAsia"/>
                                <w:sz w:val="18"/>
                                <w:szCs w:val="21"/>
                                <w:highlight w:val="white"/>
                                <w:lang w:val="en-US" w:eastAsia="zh-CN"/>
                              </w:rPr>
                            </w:pPr>
                            <w:r>
                              <w:rPr>
                                <w:rFonts w:hint="eastAsia"/>
                                <w:sz w:val="18"/>
                                <w:szCs w:val="21"/>
                                <w:highlight w:val="white"/>
                                <w:lang w:val="en-US" w:eastAsia="zh-CN"/>
                              </w:rPr>
                              <w:t>法定代表人身份证背面（人像面）扫描件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23.15pt;margin-top:0.35pt;height:92.25pt;width:186pt;z-index:251659264;mso-width-relative:page;mso-height-relative:page;" filled="f" stroked="t" coordsize="21600,21600" arcsize="0.166666666666667" o:gfxdata="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v/oLltYAAAAIAQAADwAAAAAAAAAB&#10;ACAAAAAiAAAAZHJzL2Rvd25yZXYueG1sUEsBAhQAFAAAAAgAh07iQI/cWfVLAgAAVgQAAA4AAAAA&#10;AAAAAQAgAAAAJQEAAGRycy9lMm9Eb2MueG1sUEsFBgAAAAAGAAYAWQEAAOIFAAAAAA==&#10;">
                <v:fill on="f" focussize="0,0"/>
                <v:stroke weight="0.5pt" color="#000000" joinstyle="round" dashstyle="dash"/>
                <v:imagedata o:title=""/>
                <o:lock v:ext="edit" aspectratio="f"/>
                <v:textbox>
                  <w:txbxContent>
                    <w:p>
                      <w:pPr>
                        <w:jc w:val="center"/>
                      </w:pPr>
                    </w:p>
                    <w:p>
                      <w:pPr>
                        <w:jc w:val="center"/>
                      </w:pPr>
                    </w:p>
                    <w:p>
                      <w:pPr>
                        <w:jc w:val="center"/>
                        <w:rPr>
                          <w:rFonts w:hint="eastAsia"/>
                          <w:sz w:val="18"/>
                          <w:szCs w:val="21"/>
                          <w:highlight w:val="white"/>
                          <w:lang w:val="en-US" w:eastAsia="zh-CN"/>
                        </w:rPr>
                      </w:pPr>
                      <w:r>
                        <w:rPr>
                          <w:rFonts w:hint="eastAsia"/>
                          <w:sz w:val="18"/>
                          <w:szCs w:val="21"/>
                          <w:highlight w:val="white"/>
                          <w:lang w:val="en-US" w:eastAsia="zh-CN"/>
                        </w:rPr>
                        <w:t>法定代表人身份证背面（人像面）扫描件</w:t>
                      </w:r>
                    </w:p>
                  </w:txbxContent>
                </v:textbox>
              </v:roundrect>
            </w:pict>
          </mc:Fallback>
        </mc:AlternateContent>
      </w:r>
      <w:r>
        <w:rPr>
          <w:highlight w:val="none"/>
        </w:rPr>
        <mc:AlternateContent>
          <mc:Choice Requires="wps">
            <w:drawing>
              <wp:anchor distT="0" distB="0" distL="114300" distR="114300" simplePos="0" relativeHeight="251658240" behindDoc="0" locked="0" layoutInCell="1" allowOverlap="1">
                <wp:simplePos x="0" y="0"/>
                <wp:positionH relativeFrom="column">
                  <wp:posOffset>193040</wp:posOffset>
                </wp:positionH>
                <wp:positionV relativeFrom="paragraph">
                  <wp:posOffset>32385</wp:posOffset>
                </wp:positionV>
                <wp:extent cx="2362200" cy="1171575"/>
                <wp:effectExtent l="5080" t="5080" r="13970" b="4445"/>
                <wp:wrapNone/>
                <wp:docPr id="9" name="圆角矩形 9"/>
                <wp:cNvGraphicFramePr/>
                <a:graphic xmlns:a="http://schemas.openxmlformats.org/drawingml/2006/main">
                  <a:graphicData uri="http://schemas.microsoft.com/office/word/2010/wordprocessingShape">
                    <wps:wsp>
                      <wps:cNvSpPr>
                        <a:spLocks noChangeArrowheads="1"/>
                      </wps:cNvSpPr>
                      <wps:spPr bwMode="auto">
                        <a:xfrm>
                          <a:off x="0" y="0"/>
                          <a:ext cx="2362200" cy="1171575"/>
                        </a:xfrm>
                        <a:prstGeom prst="roundRect">
                          <a:avLst>
                            <a:gd name="adj" fmla="val 16667"/>
                          </a:avLst>
                        </a:prstGeom>
                        <a:noFill/>
                        <a:ln w="6350">
                          <a:solidFill>
                            <a:srgbClr val="000000"/>
                          </a:solidFill>
                          <a:prstDash val="dash"/>
                          <a:round/>
                        </a:ln>
                        <a:effectLst/>
                      </wps:spPr>
                      <wps:txbx>
                        <w:txbxContent>
                          <w:p>
                            <w:pPr>
                              <w:jc w:val="center"/>
                            </w:pPr>
                          </w:p>
                          <w:p>
                            <w:pPr>
                              <w:jc w:val="center"/>
                            </w:pPr>
                          </w:p>
                          <w:p>
                            <w:pPr>
                              <w:jc w:val="center"/>
                              <w:rPr>
                                <w:rFonts w:hint="eastAsia"/>
                                <w:sz w:val="18"/>
                                <w:szCs w:val="21"/>
                                <w:highlight w:val="white"/>
                              </w:rPr>
                            </w:pPr>
                            <w:r>
                              <w:rPr>
                                <w:rFonts w:hint="eastAsia"/>
                                <w:sz w:val="18"/>
                                <w:szCs w:val="21"/>
                                <w:highlight w:val="white"/>
                              </w:rPr>
                              <w:t>法定代表人身份证正面</w:t>
                            </w:r>
                            <w:r>
                              <w:rPr>
                                <w:rFonts w:hint="eastAsia"/>
                                <w:sz w:val="18"/>
                                <w:szCs w:val="21"/>
                                <w:highlight w:val="white"/>
                                <w:lang w:eastAsia="zh-CN"/>
                              </w:rPr>
                              <w:t>（</w:t>
                            </w:r>
                            <w:r>
                              <w:rPr>
                                <w:rFonts w:hint="eastAsia"/>
                                <w:sz w:val="18"/>
                                <w:szCs w:val="21"/>
                                <w:highlight w:val="white"/>
                                <w:lang w:val="en-US" w:eastAsia="zh-CN"/>
                              </w:rPr>
                              <w:t>国徽面）</w:t>
                            </w:r>
                            <w:r>
                              <w:rPr>
                                <w:rFonts w:hint="eastAsia"/>
                                <w:sz w:val="18"/>
                                <w:szCs w:val="21"/>
                                <w:highlight w:val="white"/>
                              </w:rPr>
                              <w:t>扫描件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5.2pt;margin-top:2.55pt;height:92.25pt;width:186pt;z-index:251658240;mso-width-relative:page;mso-height-relative:page;" filled="f" stroked="t" coordsize="21600,21600" arcsize="0.166666666666667" o:gfxdata="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6+jrlNYAAAAIAQAADwAAAAAAAAAB&#10;ACAAAAAiAAAAZHJzL2Rvd25yZXYueG1sUEsBAhQAFAAAAAgAh07iQHytKN9LAgAAVAQAAA4AAAAA&#10;AAAAAQAgAAAAJQEAAGRycy9lMm9Eb2MueG1sUEsFBgAAAAAGAAYAWQEAAOIFAAAAAA==&#10;">
                <v:fill on="f" focussize="0,0"/>
                <v:stroke weight="0.5pt" color="#000000" joinstyle="round" dashstyle="dash"/>
                <v:imagedata o:title=""/>
                <o:lock v:ext="edit" aspectratio="f"/>
                <v:textbox>
                  <w:txbxContent>
                    <w:p>
                      <w:pPr>
                        <w:jc w:val="center"/>
                      </w:pPr>
                    </w:p>
                    <w:p>
                      <w:pPr>
                        <w:jc w:val="center"/>
                      </w:pPr>
                    </w:p>
                    <w:p>
                      <w:pPr>
                        <w:jc w:val="center"/>
                        <w:rPr>
                          <w:rFonts w:hint="eastAsia"/>
                          <w:sz w:val="18"/>
                          <w:szCs w:val="21"/>
                          <w:highlight w:val="white"/>
                        </w:rPr>
                      </w:pPr>
                      <w:r>
                        <w:rPr>
                          <w:rFonts w:hint="eastAsia"/>
                          <w:sz w:val="18"/>
                          <w:szCs w:val="21"/>
                          <w:highlight w:val="white"/>
                        </w:rPr>
                        <w:t>法定代表人身份证正面</w:t>
                      </w:r>
                      <w:r>
                        <w:rPr>
                          <w:rFonts w:hint="eastAsia"/>
                          <w:sz w:val="18"/>
                          <w:szCs w:val="21"/>
                          <w:highlight w:val="white"/>
                          <w:lang w:eastAsia="zh-CN"/>
                        </w:rPr>
                        <w:t>（</w:t>
                      </w:r>
                      <w:r>
                        <w:rPr>
                          <w:rFonts w:hint="eastAsia"/>
                          <w:sz w:val="18"/>
                          <w:szCs w:val="21"/>
                          <w:highlight w:val="white"/>
                          <w:lang w:val="en-US" w:eastAsia="zh-CN"/>
                        </w:rPr>
                        <w:t>国徽面）</w:t>
                      </w:r>
                      <w:r>
                        <w:rPr>
                          <w:rFonts w:hint="eastAsia"/>
                          <w:sz w:val="18"/>
                          <w:szCs w:val="21"/>
                          <w:highlight w:val="white"/>
                        </w:rPr>
                        <w:t>扫描件</w:t>
                      </w:r>
                    </w:p>
                  </w:txbxContent>
                </v:textbox>
              </v:roundrect>
            </w:pict>
          </mc:Fallback>
        </mc:AlternateContent>
      </w:r>
      <w:r>
        <w:rPr>
          <w:rFonts w:hint="eastAsia" w:ascii="宋体" w:hAnsi="宋体" w:cs="Arial"/>
          <w:szCs w:val="21"/>
          <w:highlight w:val="none"/>
          <w:lang w:val="en-US" w:eastAsia="zh-CN"/>
        </w:rPr>
        <w:t xml:space="preserve">  </w:t>
      </w:r>
    </w:p>
    <w:p>
      <w:pPr>
        <w:keepNext w:val="0"/>
        <w:keepLines w:val="0"/>
        <w:pageBreakBefore w:val="0"/>
        <w:widowControl w:val="0"/>
        <w:kinsoku/>
        <w:wordWrap/>
        <w:overflowPunct/>
        <w:topLinePunct w:val="0"/>
        <w:bidi w:val="0"/>
        <w:adjustRightInd/>
        <w:snapToGrid/>
        <w:ind w:right="0"/>
        <w:jc w:val="both"/>
        <w:textAlignment w:val="auto"/>
        <w:rPr>
          <w:rFonts w:ascii="宋体" w:hAnsi="宋体" w:cs="Arial"/>
          <w:szCs w:val="21"/>
          <w:highlight w:val="yellow"/>
        </w:rPr>
      </w:pPr>
    </w:p>
    <w:p>
      <w:pPr>
        <w:keepNext w:val="0"/>
        <w:keepLines w:val="0"/>
        <w:pageBreakBefore w:val="0"/>
        <w:widowControl w:val="0"/>
        <w:kinsoku/>
        <w:wordWrap/>
        <w:overflowPunct/>
        <w:topLinePunct w:val="0"/>
        <w:bidi w:val="0"/>
        <w:adjustRightInd/>
        <w:snapToGrid/>
        <w:ind w:right="0"/>
        <w:jc w:val="both"/>
        <w:textAlignment w:val="auto"/>
        <w:rPr>
          <w:rFonts w:ascii="宋体" w:hAnsi="宋体" w:cs="Arial"/>
          <w:szCs w:val="21"/>
          <w:highlight w:val="yellow"/>
        </w:rPr>
      </w:pPr>
    </w:p>
    <w:p>
      <w:pPr>
        <w:keepNext w:val="0"/>
        <w:keepLines w:val="0"/>
        <w:pageBreakBefore w:val="0"/>
        <w:widowControl w:val="0"/>
        <w:kinsoku/>
        <w:wordWrap/>
        <w:overflowPunct/>
        <w:topLinePunct w:val="0"/>
        <w:bidi w:val="0"/>
        <w:adjustRightInd/>
        <w:snapToGrid/>
        <w:ind w:right="0"/>
        <w:jc w:val="both"/>
        <w:textAlignment w:val="auto"/>
        <w:rPr>
          <w:rFonts w:ascii="宋体" w:hAnsi="宋体" w:cs="Arial"/>
          <w:szCs w:val="21"/>
          <w:highlight w:val="yellow"/>
        </w:rPr>
      </w:pPr>
      <w:r>
        <w:rPr>
          <w:highlight w:val="yellow"/>
        </w:rPr>
        <mc:AlternateContent>
          <mc:Choice Requires="wps">
            <w:drawing>
              <wp:anchor distT="0" distB="0" distL="114300" distR="114300" simplePos="0" relativeHeight="251662336" behindDoc="0" locked="0" layoutInCell="1" allowOverlap="1">
                <wp:simplePos x="0" y="0"/>
                <wp:positionH relativeFrom="column">
                  <wp:posOffset>2073275</wp:posOffset>
                </wp:positionH>
                <wp:positionV relativeFrom="paragraph">
                  <wp:posOffset>139065</wp:posOffset>
                </wp:positionV>
                <wp:extent cx="1266825" cy="1238250"/>
                <wp:effectExtent l="4445" t="4445" r="5080" b="14605"/>
                <wp:wrapNone/>
                <wp:docPr id="8" name="椭圆 8"/>
                <wp:cNvGraphicFramePr/>
                <a:graphic xmlns:a="http://schemas.openxmlformats.org/drawingml/2006/main">
                  <a:graphicData uri="http://schemas.microsoft.com/office/word/2010/wordprocessingShape">
                    <wps:wsp>
                      <wps:cNvSpPr>
                        <a:spLocks noChangeArrowheads="1"/>
                      </wps:cNvSpPr>
                      <wps:spPr bwMode="auto">
                        <a:xfrm>
                          <a:off x="0" y="0"/>
                          <a:ext cx="1266825" cy="1238250"/>
                        </a:xfrm>
                        <a:prstGeom prst="ellipse">
                          <a:avLst/>
                        </a:prstGeom>
                        <a:noFill/>
                        <a:ln w="6350">
                          <a:solidFill>
                            <a:srgbClr val="000000"/>
                          </a:solidFill>
                          <a:prstDash val="dash"/>
                          <a:round/>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63.25pt;margin-top:10.95pt;height:97.5pt;width:99.75pt;z-index:251662336;mso-width-relative:page;mso-height-relative:page;" filled="f" stroked="t" coordsize="21600,21600" o:gfxdata="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F&#10;pqid2QAAAAoBAAAPAAAAAAAAAAEAIAAAACIAAABkcnMvZG93bnJldi54bWxQSwECFAAUAAAACACH&#10;TuJAuHICPyMCAAAgBAAADgAAAAAAAAABACAAAAAoAQAAZHJzL2Uyb0RvYy54bWxQSwUGAAAAAAYA&#10;BgBZAQAAvQUAAAAA&#10;">
                <v:fill on="f" focussize="0,0"/>
                <v:stroke weight="0.5pt" color="#000000" joinstyle="round" dashstyle="dash"/>
                <v:imagedata o:title=""/>
                <o:lock v:ext="edit" aspectratio="f"/>
                <v:textbox>
                  <w:txbxContent>
                    <w:p/>
                  </w:txbxContent>
                </v:textbox>
              </v:shape>
            </w:pict>
          </mc:Fallback>
        </mc:AlternateContent>
      </w:r>
    </w:p>
    <w:p>
      <w:pPr>
        <w:keepNext w:val="0"/>
        <w:keepLines w:val="0"/>
        <w:pageBreakBefore w:val="0"/>
        <w:widowControl w:val="0"/>
        <w:kinsoku/>
        <w:wordWrap/>
        <w:overflowPunct/>
        <w:topLinePunct w:val="0"/>
        <w:bidi w:val="0"/>
        <w:adjustRightInd/>
        <w:snapToGrid/>
        <w:ind w:right="0"/>
        <w:jc w:val="both"/>
        <w:textAlignment w:val="auto"/>
        <w:rPr>
          <w:rFonts w:ascii="宋体" w:hAnsi="宋体" w:cs="Arial"/>
          <w:szCs w:val="21"/>
          <w:highlight w:val="yellow"/>
        </w:rPr>
      </w:pPr>
    </w:p>
    <w:p>
      <w:pPr>
        <w:keepNext w:val="0"/>
        <w:keepLines w:val="0"/>
        <w:pageBreakBefore w:val="0"/>
        <w:widowControl w:val="0"/>
        <w:kinsoku/>
        <w:wordWrap/>
        <w:overflowPunct/>
        <w:topLinePunct w:val="0"/>
        <w:bidi w:val="0"/>
        <w:adjustRightInd/>
        <w:snapToGrid/>
        <w:ind w:right="0"/>
        <w:jc w:val="both"/>
        <w:textAlignment w:val="auto"/>
        <w:rPr>
          <w:rFonts w:ascii="宋体" w:hAnsi="宋体" w:cs="Arial"/>
          <w:szCs w:val="21"/>
          <w:highlight w:val="yellow"/>
        </w:rPr>
      </w:pPr>
    </w:p>
    <w:p>
      <w:pPr>
        <w:keepNext w:val="0"/>
        <w:keepLines w:val="0"/>
        <w:pageBreakBefore w:val="0"/>
        <w:widowControl w:val="0"/>
        <w:kinsoku/>
        <w:wordWrap/>
        <w:overflowPunct/>
        <w:topLinePunct w:val="0"/>
        <w:bidi w:val="0"/>
        <w:adjustRightInd/>
        <w:snapToGrid/>
        <w:ind w:right="0"/>
        <w:jc w:val="both"/>
        <w:textAlignment w:val="auto"/>
        <w:rPr>
          <w:rFonts w:ascii="宋体" w:hAnsi="宋体" w:cs="Arial"/>
          <w:szCs w:val="21"/>
          <w:highlight w:val="yellow"/>
        </w:rPr>
      </w:pPr>
    </w:p>
    <w:p>
      <w:pPr>
        <w:keepNext w:val="0"/>
        <w:keepLines w:val="0"/>
        <w:pageBreakBefore w:val="0"/>
        <w:widowControl w:val="0"/>
        <w:kinsoku/>
        <w:wordWrap/>
        <w:overflowPunct/>
        <w:topLinePunct w:val="0"/>
        <w:bidi w:val="0"/>
        <w:adjustRightInd/>
        <w:snapToGrid/>
        <w:ind w:right="0"/>
        <w:jc w:val="both"/>
        <w:textAlignment w:val="auto"/>
        <w:rPr>
          <w:szCs w:val="21"/>
          <w:highlight w:val="yellow"/>
        </w:rPr>
      </w:pPr>
      <w:r>
        <w:rPr>
          <w:highlight w:val="yellow"/>
        </w:rPr>
        <mc:AlternateContent>
          <mc:Choice Requires="wps">
            <w:drawing>
              <wp:anchor distT="0" distB="0" distL="114300" distR="114300" simplePos="0" relativeHeight="251663360" behindDoc="0" locked="0" layoutInCell="1" allowOverlap="1">
                <wp:simplePos x="0" y="0"/>
                <wp:positionH relativeFrom="column">
                  <wp:posOffset>2225675</wp:posOffset>
                </wp:positionH>
                <wp:positionV relativeFrom="paragraph">
                  <wp:posOffset>3175</wp:posOffset>
                </wp:positionV>
                <wp:extent cx="1028700" cy="30480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ffectLst/>
                      </wps:spPr>
                      <wps:txbx>
                        <w:txbxContent>
                          <w:p>
                            <w:r>
                              <w:rPr>
                                <w:rFonts w:hint="eastAsia"/>
                                <w:highlight w:val="white"/>
                              </w:rPr>
                              <w:t>加盖单位公章</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5.25pt;margin-top:0.25pt;height:24pt;width:81pt;z-index:251663360;mso-width-relative:page;mso-height-relative:page;" filled="f" stroked="f" coordsize="21600,21600" o:gfxdata="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KV8RTUAAAABwEAAA8AAAAAAAAAAQAgAAAAIgAAAGRycy9kb3ducmV2Lnht&#10;bFBLAQIUABQAAAAIAIdO4kBiE8sb/QEAANUDAAAOAAAAAAAAAAEAIAAAACMBAABkcnMvZTJvRG9j&#10;LnhtbFBLBQYAAAAABgAGAFkBAACSBQAAAAA=&#10;">
                <v:fill on="f" focussize="0,0"/>
                <v:stroke on="f"/>
                <v:imagedata o:title=""/>
                <o:lock v:ext="edit" aspectratio="f"/>
                <v:textbox>
                  <w:txbxContent>
                    <w:p>
                      <w:r>
                        <w:rPr>
                          <w:rFonts w:hint="eastAsia"/>
                          <w:highlight w:val="white"/>
                        </w:rPr>
                        <w:t>加盖单位公章</w:t>
                      </w:r>
                    </w:p>
                  </w:txbxContent>
                </v:textbox>
              </v:shape>
            </w:pict>
          </mc:Fallback>
        </mc:AlternateContent>
      </w:r>
    </w:p>
    <w:p>
      <w:pPr>
        <w:keepNext w:val="0"/>
        <w:keepLines w:val="0"/>
        <w:pageBreakBefore w:val="0"/>
        <w:widowControl w:val="0"/>
        <w:kinsoku/>
        <w:wordWrap/>
        <w:overflowPunct/>
        <w:topLinePunct w:val="0"/>
        <w:bidi w:val="0"/>
        <w:adjustRightInd/>
        <w:snapToGrid/>
        <w:ind w:right="0"/>
        <w:jc w:val="both"/>
        <w:textAlignment w:val="auto"/>
        <w:rPr>
          <w:rFonts w:ascii="宋体" w:hAnsi="宋体"/>
          <w:szCs w:val="21"/>
          <w:highlight w:val="yellow"/>
        </w:rPr>
      </w:pPr>
      <w:r>
        <w:rPr>
          <w:highlight w:val="yellow"/>
        </w:rPr>
        <mc:AlternateContent>
          <mc:Choice Requires="wps">
            <w:drawing>
              <wp:anchor distT="0" distB="0" distL="114300" distR="114300" simplePos="0" relativeHeight="251661312" behindDoc="0" locked="0" layoutInCell="1" allowOverlap="1">
                <wp:simplePos x="0" y="0"/>
                <wp:positionH relativeFrom="column">
                  <wp:posOffset>2842260</wp:posOffset>
                </wp:positionH>
                <wp:positionV relativeFrom="paragraph">
                  <wp:posOffset>15240</wp:posOffset>
                </wp:positionV>
                <wp:extent cx="2362200" cy="1171575"/>
                <wp:effectExtent l="5080" t="5080" r="13970" b="4445"/>
                <wp:wrapNone/>
                <wp:docPr id="6" name="圆角矩形 6"/>
                <wp:cNvGraphicFramePr/>
                <a:graphic xmlns:a="http://schemas.openxmlformats.org/drawingml/2006/main">
                  <a:graphicData uri="http://schemas.microsoft.com/office/word/2010/wordprocessingShape">
                    <wps:wsp>
                      <wps:cNvSpPr>
                        <a:spLocks noChangeArrowheads="1"/>
                      </wps:cNvSpPr>
                      <wps:spPr bwMode="auto">
                        <a:xfrm>
                          <a:off x="0" y="0"/>
                          <a:ext cx="2362200" cy="1171575"/>
                        </a:xfrm>
                        <a:prstGeom prst="roundRect">
                          <a:avLst>
                            <a:gd name="adj" fmla="val 16667"/>
                          </a:avLst>
                        </a:prstGeom>
                        <a:noFill/>
                        <a:ln w="6350">
                          <a:solidFill>
                            <a:srgbClr val="000000"/>
                          </a:solidFill>
                          <a:prstDash val="dash"/>
                          <a:round/>
                        </a:ln>
                        <a:effectLst/>
                      </wps:spPr>
                      <wps:txbx>
                        <w:txbxContent>
                          <w:p>
                            <w:pPr>
                              <w:jc w:val="center"/>
                            </w:pPr>
                          </w:p>
                          <w:p>
                            <w:pPr>
                              <w:jc w:val="center"/>
                            </w:pPr>
                          </w:p>
                          <w:p>
                            <w:pPr>
                              <w:jc w:val="center"/>
                              <w:rPr>
                                <w:rFonts w:hint="eastAsia"/>
                                <w:sz w:val="18"/>
                                <w:szCs w:val="21"/>
                                <w:highlight w:val="white"/>
                                <w:lang w:val="en-US" w:eastAsia="zh-CN"/>
                              </w:rPr>
                            </w:pPr>
                            <w:r>
                              <w:rPr>
                                <w:rFonts w:hint="eastAsia"/>
                                <w:sz w:val="18"/>
                                <w:szCs w:val="21"/>
                                <w:highlight w:val="white"/>
                                <w:lang w:val="en-US" w:eastAsia="zh-CN"/>
                              </w:rPr>
                              <w:t>委托代理人身份证背面（人像面）扫描件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23.8pt;margin-top:1.2pt;height:92.25pt;width:186pt;z-index:251661312;mso-width-relative:page;mso-height-relative:page;" filled="f" stroked="t" coordsize="21600,21600" arcsize="0.166666666666667" o:gfxdata="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pJG+YdcAAAAJAQAADwAAAAAAAAAB&#10;ACAAAAAiAAAAZHJzL2Rvd25yZXYueG1sUEsBAhQAFAAAAAgAh07iQKOatNlKAgAAVAQAAA4AAAAA&#10;AAAAAQAgAAAAJgEAAGRycy9lMm9Eb2MueG1sUEsFBgAAAAAGAAYAWQEAAOIFAAAAAA==&#10;">
                <v:fill on="f" focussize="0,0"/>
                <v:stroke weight="0.5pt" color="#000000" joinstyle="round" dashstyle="dash"/>
                <v:imagedata o:title=""/>
                <o:lock v:ext="edit" aspectratio="f"/>
                <v:textbox>
                  <w:txbxContent>
                    <w:p>
                      <w:pPr>
                        <w:jc w:val="center"/>
                      </w:pPr>
                    </w:p>
                    <w:p>
                      <w:pPr>
                        <w:jc w:val="center"/>
                      </w:pPr>
                    </w:p>
                    <w:p>
                      <w:pPr>
                        <w:jc w:val="center"/>
                        <w:rPr>
                          <w:rFonts w:hint="eastAsia"/>
                          <w:sz w:val="18"/>
                          <w:szCs w:val="21"/>
                          <w:highlight w:val="white"/>
                          <w:lang w:val="en-US" w:eastAsia="zh-CN"/>
                        </w:rPr>
                      </w:pPr>
                      <w:r>
                        <w:rPr>
                          <w:rFonts w:hint="eastAsia"/>
                          <w:sz w:val="18"/>
                          <w:szCs w:val="21"/>
                          <w:highlight w:val="white"/>
                          <w:lang w:val="en-US" w:eastAsia="zh-CN"/>
                        </w:rPr>
                        <w:t>委托代理人身份证背面（人像面）扫描件</w:t>
                      </w:r>
                    </w:p>
                  </w:txbxContent>
                </v:textbox>
              </v:roundrect>
            </w:pict>
          </mc:Fallback>
        </mc:AlternateContent>
      </w:r>
      <w:r>
        <w:rPr>
          <w:highlight w:val="yellow"/>
        </w:rPr>
        <mc:AlternateContent>
          <mc:Choice Requires="wps">
            <w:drawing>
              <wp:anchor distT="0" distB="0" distL="114300" distR="114300" simplePos="0" relativeHeight="251660288" behindDoc="0" locked="0" layoutInCell="1" allowOverlap="1">
                <wp:simplePos x="0" y="0"/>
                <wp:positionH relativeFrom="column">
                  <wp:posOffset>179070</wp:posOffset>
                </wp:positionH>
                <wp:positionV relativeFrom="paragraph">
                  <wp:posOffset>16510</wp:posOffset>
                </wp:positionV>
                <wp:extent cx="2362200" cy="1171575"/>
                <wp:effectExtent l="5080" t="5080" r="13970" b="4445"/>
                <wp:wrapNone/>
                <wp:docPr id="5" name="圆角矩形 5"/>
                <wp:cNvGraphicFramePr/>
                <a:graphic xmlns:a="http://schemas.openxmlformats.org/drawingml/2006/main">
                  <a:graphicData uri="http://schemas.microsoft.com/office/word/2010/wordprocessingShape">
                    <wps:wsp>
                      <wps:cNvSpPr>
                        <a:spLocks noChangeArrowheads="1"/>
                      </wps:cNvSpPr>
                      <wps:spPr bwMode="auto">
                        <a:xfrm>
                          <a:off x="0" y="0"/>
                          <a:ext cx="2362200" cy="1171575"/>
                        </a:xfrm>
                        <a:prstGeom prst="roundRect">
                          <a:avLst>
                            <a:gd name="adj" fmla="val 16667"/>
                          </a:avLst>
                        </a:prstGeom>
                        <a:noFill/>
                        <a:ln w="6350">
                          <a:solidFill>
                            <a:srgbClr val="000000"/>
                          </a:solidFill>
                          <a:prstDash val="dash"/>
                          <a:round/>
                        </a:ln>
                        <a:effectLst/>
                      </wps:spPr>
                      <wps:txbx>
                        <w:txbxContent>
                          <w:p>
                            <w:pPr>
                              <w:jc w:val="center"/>
                            </w:pPr>
                          </w:p>
                          <w:p>
                            <w:pPr>
                              <w:jc w:val="center"/>
                            </w:pPr>
                          </w:p>
                          <w:p>
                            <w:pPr>
                              <w:jc w:val="center"/>
                              <w:rPr>
                                <w:rFonts w:hint="eastAsia"/>
                                <w:sz w:val="18"/>
                                <w:szCs w:val="21"/>
                                <w:highlight w:val="white"/>
                                <w:lang w:val="en-US" w:eastAsia="zh-CN"/>
                              </w:rPr>
                            </w:pPr>
                            <w:r>
                              <w:rPr>
                                <w:rFonts w:hint="eastAsia"/>
                                <w:sz w:val="18"/>
                                <w:szCs w:val="21"/>
                                <w:highlight w:val="white"/>
                                <w:lang w:val="en-US" w:eastAsia="zh-CN"/>
                              </w:rPr>
                              <w:t>委托代理人身份证正面（国徽面）扫描件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4.1pt;margin-top:1.3pt;height:92.25pt;width:186pt;z-index:251660288;mso-width-relative:page;mso-height-relative:page;" filled="f" stroked="t" coordsize="21600,21600" arcsize="0.166666666666667" o:gfxdata="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lsrudUAAAAIAQAADwAAAAAAAAAB&#10;ACAAAAAiAAAAZHJzL2Rvd25yZXYueG1sUEsBAhQAFAAAAAgAh07iQDBrZ9hMAgAAVAQAAA4AAAAA&#10;AAAAAQAgAAAAJAEAAGRycy9lMm9Eb2MueG1sUEsFBgAAAAAGAAYAWQEAAOIFAAAAAA==&#10;">
                <v:fill on="f" focussize="0,0"/>
                <v:stroke weight="0.5pt" color="#000000" joinstyle="round" dashstyle="dash"/>
                <v:imagedata o:title=""/>
                <o:lock v:ext="edit" aspectratio="f"/>
                <v:textbox>
                  <w:txbxContent>
                    <w:p>
                      <w:pPr>
                        <w:jc w:val="center"/>
                      </w:pPr>
                    </w:p>
                    <w:p>
                      <w:pPr>
                        <w:jc w:val="center"/>
                      </w:pPr>
                    </w:p>
                    <w:p>
                      <w:pPr>
                        <w:jc w:val="center"/>
                        <w:rPr>
                          <w:rFonts w:hint="eastAsia"/>
                          <w:sz w:val="18"/>
                          <w:szCs w:val="21"/>
                          <w:highlight w:val="white"/>
                          <w:lang w:val="en-US" w:eastAsia="zh-CN"/>
                        </w:rPr>
                      </w:pPr>
                      <w:r>
                        <w:rPr>
                          <w:rFonts w:hint="eastAsia"/>
                          <w:sz w:val="18"/>
                          <w:szCs w:val="21"/>
                          <w:highlight w:val="white"/>
                          <w:lang w:val="en-US" w:eastAsia="zh-CN"/>
                        </w:rPr>
                        <w:t>委托代理人身份证正面（国徽面）扫描件</w:t>
                      </w:r>
                    </w:p>
                  </w:txbxContent>
                </v:textbox>
              </v:roundrect>
            </w:pict>
          </mc:Fallback>
        </mc:AlternateContent>
      </w:r>
    </w:p>
    <w:p>
      <w:pPr>
        <w:keepNext w:val="0"/>
        <w:keepLines w:val="0"/>
        <w:pageBreakBefore w:val="0"/>
        <w:widowControl w:val="0"/>
        <w:kinsoku/>
        <w:wordWrap/>
        <w:overflowPunct/>
        <w:topLinePunct w:val="0"/>
        <w:bidi w:val="0"/>
        <w:adjustRightInd/>
        <w:snapToGrid/>
        <w:ind w:right="0"/>
        <w:jc w:val="both"/>
        <w:textAlignment w:val="auto"/>
        <w:rPr>
          <w:rFonts w:ascii="宋体" w:hAnsi="宋体"/>
          <w:szCs w:val="21"/>
          <w:highlight w:val="yellow"/>
        </w:rPr>
      </w:pPr>
    </w:p>
    <w:p>
      <w:pPr>
        <w:keepNext w:val="0"/>
        <w:keepLines w:val="0"/>
        <w:pageBreakBefore w:val="0"/>
        <w:widowControl w:val="0"/>
        <w:kinsoku/>
        <w:wordWrap/>
        <w:overflowPunct/>
        <w:topLinePunct w:val="0"/>
        <w:bidi w:val="0"/>
        <w:adjustRightInd/>
        <w:snapToGrid/>
        <w:ind w:right="0"/>
        <w:jc w:val="both"/>
        <w:textAlignment w:val="auto"/>
        <w:rPr>
          <w:rFonts w:ascii="宋体" w:hAnsi="宋体"/>
          <w:szCs w:val="21"/>
          <w:highlight w:val="yellow"/>
        </w:rPr>
      </w:pPr>
    </w:p>
    <w:p>
      <w:pPr>
        <w:keepNext w:val="0"/>
        <w:keepLines w:val="0"/>
        <w:pageBreakBefore w:val="0"/>
        <w:widowControl w:val="0"/>
        <w:kinsoku/>
        <w:wordWrap/>
        <w:overflowPunct/>
        <w:topLinePunct w:val="0"/>
        <w:bidi w:val="0"/>
        <w:adjustRightInd/>
        <w:snapToGrid/>
        <w:spacing w:line="360" w:lineRule="auto"/>
        <w:ind w:right="0" w:firstLine="510"/>
        <w:jc w:val="both"/>
        <w:textAlignment w:val="auto"/>
        <w:rPr>
          <w:rFonts w:ascii="宋体" w:hAnsi="宋体"/>
          <w:b/>
          <w:sz w:val="24"/>
          <w:highlight w:val="yellow"/>
        </w:rPr>
      </w:pPr>
    </w:p>
    <w:p>
      <w:pPr>
        <w:keepNext w:val="0"/>
        <w:keepLines w:val="0"/>
        <w:pageBreakBefore w:val="0"/>
        <w:widowControl w:val="0"/>
        <w:kinsoku/>
        <w:wordWrap/>
        <w:overflowPunct/>
        <w:topLinePunct w:val="0"/>
        <w:autoSpaceDE w:val="0"/>
        <w:autoSpaceDN w:val="0"/>
        <w:bidi w:val="0"/>
        <w:adjustRightInd/>
        <w:snapToGrid/>
        <w:spacing w:line="360" w:lineRule="auto"/>
        <w:ind w:right="0"/>
        <w:jc w:val="both"/>
        <w:textAlignment w:val="auto"/>
        <w:rPr>
          <w:rFonts w:hint="eastAsia" w:ascii="宋体" w:hAnsi="宋体" w:eastAsia="宋体" w:cs="宋体"/>
          <w:kern w:val="0"/>
          <w:sz w:val="24"/>
          <w:highlight w:val="yellow"/>
        </w:rPr>
      </w:pPr>
    </w:p>
    <w:p>
      <w:pPr>
        <w:autoSpaceDE w:val="0"/>
        <w:autoSpaceDN w:val="0"/>
        <w:spacing w:line="360" w:lineRule="auto"/>
        <w:jc w:val="left"/>
        <w:rPr>
          <w:rFonts w:hint="eastAsia" w:ascii="宋体" w:hAnsi="宋体" w:eastAsia="宋体" w:cs="宋体"/>
          <w:kern w:val="0"/>
          <w:sz w:val="24"/>
        </w:rPr>
      </w:pPr>
    </w:p>
    <w:p>
      <w:pPr>
        <w:autoSpaceDE w:val="0"/>
        <w:autoSpaceDN w:val="0"/>
        <w:spacing w:line="360" w:lineRule="auto"/>
        <w:ind w:firstLine="3360" w:firstLineChars="1400"/>
        <w:jc w:val="left"/>
        <w:rPr>
          <w:rFonts w:hint="eastAsia" w:ascii="宋体" w:hAnsi="宋体" w:eastAsia="宋体" w:cs="宋体"/>
          <w:kern w:val="0"/>
          <w:sz w:val="24"/>
          <w:highlight w:val="none"/>
        </w:rPr>
      </w:pPr>
      <w:r>
        <w:rPr>
          <w:rFonts w:hint="eastAsia" w:ascii="宋体" w:hAnsi="宋体" w:eastAsia="宋体" w:cs="宋体"/>
          <w:kern w:val="0"/>
          <w:sz w:val="24"/>
        </w:rPr>
        <w:t>申请人：</w:t>
      </w:r>
      <w:r>
        <w:rPr>
          <w:rFonts w:hint="eastAsia" w:ascii="宋体" w:hAnsi="宋体" w:eastAsia="宋体" w:cs="宋体"/>
          <w:kern w:val="0"/>
          <w:sz w:val="24"/>
          <w:u w:val="single"/>
        </w:rPr>
        <w:t xml:space="preserve">                   </w:t>
      </w:r>
      <w:r>
        <w:rPr>
          <w:rFonts w:hint="eastAsia" w:ascii="宋体" w:hAnsi="宋体" w:eastAsia="宋体" w:cs="宋体"/>
          <w:kern w:val="0"/>
          <w:sz w:val="24"/>
        </w:rPr>
        <w:t>（</w:t>
      </w:r>
      <w:r>
        <w:rPr>
          <w:rFonts w:hint="eastAsia" w:ascii="宋体" w:hAnsi="宋体" w:eastAsia="宋体" w:cs="宋体"/>
          <w:kern w:val="0"/>
          <w:sz w:val="24"/>
          <w:highlight w:val="none"/>
        </w:rPr>
        <w:t>加盖单位公章）</w:t>
      </w:r>
    </w:p>
    <w:p>
      <w:pPr>
        <w:autoSpaceDE w:val="0"/>
        <w:autoSpaceDN w:val="0"/>
        <w:spacing w:line="360" w:lineRule="auto"/>
        <w:ind w:firstLine="3360" w:firstLineChars="14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法定代表人：</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（签字或签章）</w:t>
      </w:r>
    </w:p>
    <w:p>
      <w:pPr>
        <w:autoSpaceDE w:val="0"/>
        <w:autoSpaceDN w:val="0"/>
        <w:spacing w:line="360" w:lineRule="auto"/>
        <w:ind w:firstLine="3360" w:firstLineChars="1400"/>
        <w:jc w:val="left"/>
        <w:rPr>
          <w:rFonts w:hint="eastAsia" w:ascii="宋体" w:hAnsi="宋体" w:eastAsia="宋体" w:cs="宋体"/>
          <w:kern w:val="0"/>
          <w:sz w:val="24"/>
          <w:u w:val="single"/>
        </w:rPr>
      </w:pPr>
      <w:r>
        <w:rPr>
          <w:rFonts w:hint="eastAsia" w:ascii="宋体" w:hAnsi="宋体" w:eastAsia="宋体" w:cs="宋体"/>
          <w:kern w:val="0"/>
          <w:sz w:val="24"/>
        </w:rPr>
        <w:t>身份证号码：</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u w:val="single"/>
        </w:rPr>
        <w:t xml:space="preserve">                       </w:t>
      </w:r>
    </w:p>
    <w:p>
      <w:pPr>
        <w:autoSpaceDE w:val="0"/>
        <w:autoSpaceDN w:val="0"/>
        <w:spacing w:line="360" w:lineRule="auto"/>
        <w:ind w:firstLine="3360" w:firstLineChars="1400"/>
        <w:jc w:val="left"/>
        <w:rPr>
          <w:rFonts w:hint="eastAsia" w:ascii="宋体" w:hAnsi="宋体" w:eastAsia="宋体" w:cs="宋体"/>
          <w:kern w:val="0"/>
          <w:sz w:val="24"/>
        </w:rPr>
      </w:pPr>
      <w:r>
        <w:rPr>
          <w:rFonts w:hint="eastAsia" w:ascii="宋体" w:hAnsi="宋体" w:eastAsia="宋体" w:cs="宋体"/>
          <w:kern w:val="0"/>
          <w:sz w:val="24"/>
        </w:rPr>
        <w:t>委托代理人：</w:t>
      </w:r>
      <w:r>
        <w:rPr>
          <w:rFonts w:hint="eastAsia" w:ascii="宋体" w:hAnsi="宋体" w:eastAsia="宋体" w:cs="宋体"/>
          <w:kern w:val="0"/>
          <w:sz w:val="24"/>
          <w:u w:val="single"/>
        </w:rPr>
        <w:t xml:space="preserve">                  </w:t>
      </w:r>
      <w:r>
        <w:rPr>
          <w:rFonts w:hint="eastAsia" w:ascii="宋体" w:hAnsi="宋体" w:eastAsia="宋体" w:cs="宋体"/>
          <w:kern w:val="0"/>
          <w:sz w:val="24"/>
        </w:rPr>
        <w:t>（签字）</w:t>
      </w:r>
    </w:p>
    <w:p>
      <w:pPr>
        <w:autoSpaceDE w:val="0"/>
        <w:autoSpaceDN w:val="0"/>
        <w:spacing w:line="360" w:lineRule="auto"/>
        <w:ind w:firstLine="3360" w:firstLineChars="1400"/>
        <w:jc w:val="left"/>
        <w:rPr>
          <w:rFonts w:hint="eastAsia" w:ascii="宋体" w:hAnsi="宋体" w:eastAsia="宋体" w:cs="宋体"/>
          <w:kern w:val="0"/>
          <w:sz w:val="24"/>
          <w:u w:val="single"/>
        </w:rPr>
      </w:pPr>
      <w:r>
        <w:rPr>
          <w:rFonts w:hint="eastAsia" w:ascii="宋体" w:hAnsi="宋体" w:eastAsia="宋体" w:cs="宋体"/>
          <w:kern w:val="0"/>
          <w:sz w:val="24"/>
        </w:rPr>
        <w:t xml:space="preserve">身份证号码： </w:t>
      </w:r>
      <w:r>
        <w:rPr>
          <w:rFonts w:hint="eastAsia" w:ascii="宋体" w:hAnsi="宋体" w:eastAsia="宋体" w:cs="宋体"/>
          <w:kern w:val="0"/>
          <w:sz w:val="24"/>
          <w:u w:val="single"/>
        </w:rPr>
        <w:t xml:space="preserve">                          </w:t>
      </w:r>
    </w:p>
    <w:p>
      <w:pPr>
        <w:autoSpaceDE w:val="0"/>
        <w:autoSpaceDN w:val="0"/>
        <w:spacing w:line="360" w:lineRule="auto"/>
        <w:ind w:firstLine="5040" w:firstLineChars="2100"/>
        <w:jc w:val="left"/>
        <w:rPr>
          <w:rFonts w:hint="eastAsia" w:ascii="宋体" w:hAnsi="宋体" w:eastAsia="宋体" w:cs="宋体"/>
          <w:kern w:val="0"/>
          <w:sz w:val="24"/>
        </w:rPr>
      </w:pPr>
      <w:r>
        <w:rPr>
          <w:rFonts w:hint="eastAsia" w:ascii="宋体" w:hAnsi="宋体" w:eastAsia="宋体" w:cs="宋体"/>
          <w:kern w:val="0"/>
          <w:sz w:val="24"/>
          <w:u w:val="single"/>
        </w:rPr>
        <w:t xml:space="preserve">        </w:t>
      </w:r>
      <w:r>
        <w:rPr>
          <w:rFonts w:hint="eastAsia" w:ascii="宋体" w:hAnsi="宋体" w:eastAsia="宋体" w:cs="宋体"/>
          <w:kern w:val="0"/>
          <w:sz w:val="24"/>
        </w:rPr>
        <w:t>年</w:t>
      </w:r>
      <w:r>
        <w:rPr>
          <w:rFonts w:hint="eastAsia" w:ascii="宋体" w:hAnsi="宋体" w:eastAsia="宋体" w:cs="宋体"/>
          <w:kern w:val="0"/>
          <w:sz w:val="24"/>
          <w:u w:val="single"/>
        </w:rPr>
        <w:t xml:space="preserve">      </w:t>
      </w:r>
      <w:r>
        <w:rPr>
          <w:rFonts w:hint="eastAsia" w:ascii="宋体" w:hAnsi="宋体" w:eastAsia="宋体" w:cs="宋体"/>
          <w:kern w:val="0"/>
          <w:sz w:val="24"/>
        </w:rPr>
        <w:t>月</w:t>
      </w:r>
      <w:r>
        <w:rPr>
          <w:rFonts w:hint="eastAsia" w:ascii="宋体" w:hAnsi="宋体" w:eastAsia="宋体" w:cs="宋体"/>
          <w:kern w:val="0"/>
          <w:sz w:val="24"/>
          <w:u w:val="single"/>
        </w:rPr>
        <w:t xml:space="preserve">      </w:t>
      </w:r>
      <w:r>
        <w:rPr>
          <w:rFonts w:hint="eastAsia" w:ascii="宋体" w:hAnsi="宋体" w:eastAsia="宋体" w:cs="宋体"/>
          <w:kern w:val="0"/>
          <w:sz w:val="24"/>
        </w:rPr>
        <w:t>日</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宋体" w:hAnsi="宋体" w:eastAsia="宋体" w:cs="宋体"/>
          <w:kern w:val="0"/>
          <w:sz w:val="24"/>
        </w:rPr>
        <w:br w:type="page"/>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center"/>
        <w:textAlignment w:val="auto"/>
        <w:outlineLvl w:val="1"/>
        <w:rPr>
          <w:rFonts w:hint="eastAsia" w:ascii="宋体" w:hAnsi="宋体" w:eastAsia="宋体" w:cs="宋体"/>
          <w:kern w:val="0"/>
          <w:sz w:val="24"/>
        </w:rPr>
      </w:pPr>
      <w:bookmarkStart w:id="14" w:name="_Toc3304_WPSOffice_Level2"/>
      <w:r>
        <w:rPr>
          <w:rFonts w:hint="eastAsia" w:ascii="宋体" w:hAnsi="宋体" w:cs="宋体"/>
          <w:b/>
          <w:bCs/>
          <w:kern w:val="0"/>
          <w:sz w:val="24"/>
          <w:lang w:val="en-US" w:eastAsia="zh-CN"/>
        </w:rPr>
        <w:t>三、</w:t>
      </w:r>
      <w:r>
        <w:rPr>
          <w:rFonts w:hint="eastAsia" w:ascii="宋体" w:hAnsi="宋体" w:eastAsia="宋体" w:cs="宋体"/>
          <w:b/>
          <w:bCs/>
          <w:kern w:val="0"/>
          <w:sz w:val="24"/>
        </w:rPr>
        <w:t xml:space="preserve"> </w:t>
      </w:r>
      <w:bookmarkStart w:id="15" w:name="_Toc21933_WPSOffice_Level2"/>
      <w:r>
        <w:rPr>
          <w:rFonts w:hint="eastAsia" w:ascii="宋体" w:hAnsi="宋体" w:cs="宋体"/>
          <w:b/>
          <w:bCs/>
          <w:kern w:val="0"/>
          <w:sz w:val="24"/>
          <w:highlight w:val="none"/>
          <w:lang w:val="en-US" w:eastAsia="zh-CN"/>
        </w:rPr>
        <w:t>合格供应商资源库入库</w:t>
      </w:r>
      <w:r>
        <w:rPr>
          <w:rFonts w:hint="eastAsia" w:ascii="宋体" w:hAnsi="宋体" w:eastAsia="宋体" w:cs="宋体"/>
          <w:b/>
          <w:bCs/>
          <w:kern w:val="0"/>
          <w:sz w:val="24"/>
        </w:rPr>
        <w:t>申请函</w:t>
      </w:r>
      <w:bookmarkEnd w:id="14"/>
      <w:bookmarkEnd w:id="15"/>
    </w:p>
    <w:p>
      <w:pPr>
        <w:bidi w:val="0"/>
        <w:rPr>
          <w:rFonts w:hint="eastAsia"/>
        </w:rPr>
      </w:pP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both"/>
        <w:textAlignment w:val="auto"/>
        <w:rPr>
          <w:rFonts w:hint="eastAsia" w:ascii="宋体" w:hAnsi="宋体" w:eastAsia="宋体" w:cs="宋体"/>
          <w:b/>
          <w:bCs/>
          <w:kern w:val="0"/>
          <w:sz w:val="24"/>
        </w:rPr>
      </w:pPr>
      <w:r>
        <w:rPr>
          <w:rFonts w:hint="eastAsia" w:ascii="宋体" w:hAnsi="宋体" w:eastAsia="宋体" w:cs="宋体"/>
          <w:b/>
          <w:bCs/>
          <w:kern w:val="0"/>
          <w:sz w:val="24"/>
        </w:rPr>
        <w:t>内蒙古电力（集团）有限责任公司物资供应分公司：</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kern w:val="0"/>
          <w:sz w:val="24"/>
        </w:rPr>
      </w:pPr>
      <w:r>
        <w:rPr>
          <w:rFonts w:hint="eastAsia" w:ascii="宋体" w:hAnsi="宋体" w:eastAsia="宋体" w:cs="宋体"/>
          <w:kern w:val="0"/>
          <w:sz w:val="24"/>
        </w:rPr>
        <w:t>1、按照</w:t>
      </w:r>
      <w:r>
        <w:rPr>
          <w:rFonts w:hint="eastAsia" w:ascii="宋体" w:hAnsi="宋体" w:cs="宋体"/>
          <w:kern w:val="0"/>
          <w:sz w:val="24"/>
          <w:lang w:eastAsia="zh-CN"/>
        </w:rPr>
        <w:t>寻源</w:t>
      </w:r>
      <w:r>
        <w:rPr>
          <w:rFonts w:hint="eastAsia" w:ascii="宋体" w:hAnsi="宋体" w:eastAsia="宋体" w:cs="宋体"/>
          <w:kern w:val="0"/>
          <w:sz w:val="24"/>
        </w:rPr>
        <w:t>文件的要求，我方</w:t>
      </w:r>
      <w:r>
        <w:rPr>
          <w:rFonts w:hint="eastAsia" w:ascii="宋体" w:hAnsi="宋体" w:eastAsia="宋体" w:cs="宋体"/>
          <w:kern w:val="0"/>
          <w:sz w:val="24"/>
          <w:u w:val="single"/>
        </w:rPr>
        <w:t>（申请人）</w:t>
      </w:r>
      <w:r>
        <w:rPr>
          <w:rFonts w:hint="eastAsia" w:ascii="宋体" w:hAnsi="宋体" w:eastAsia="宋体" w:cs="宋体"/>
          <w:kern w:val="0"/>
          <w:sz w:val="24"/>
        </w:rPr>
        <w:t>递交的</w:t>
      </w:r>
      <w:r>
        <w:rPr>
          <w:rFonts w:hint="eastAsia" w:ascii="宋体" w:hAnsi="宋体" w:cs="宋体"/>
          <w:kern w:val="0"/>
          <w:sz w:val="24"/>
          <w:lang w:val="en-US" w:eastAsia="zh-CN"/>
        </w:rPr>
        <w:t>入库</w:t>
      </w:r>
      <w:r>
        <w:rPr>
          <w:rFonts w:hint="eastAsia" w:ascii="宋体" w:hAnsi="宋体" w:eastAsia="宋体" w:cs="宋体"/>
          <w:kern w:val="0"/>
          <w:sz w:val="24"/>
        </w:rPr>
        <w:t>申请文件及有关资料，用于你方</w:t>
      </w:r>
      <w:r>
        <w:rPr>
          <w:rFonts w:hint="eastAsia" w:ascii="宋体" w:hAnsi="宋体" w:eastAsia="宋体" w:cs="宋体"/>
          <w:kern w:val="0"/>
          <w:sz w:val="24"/>
          <w:u w:val="single"/>
        </w:rPr>
        <w:t>（</w:t>
      </w:r>
      <w:r>
        <w:rPr>
          <w:rFonts w:hint="eastAsia" w:ascii="宋体" w:hAnsi="宋体" w:cs="宋体"/>
          <w:kern w:val="0"/>
          <w:sz w:val="24"/>
          <w:u w:val="single"/>
          <w:lang w:eastAsia="zh-CN"/>
        </w:rPr>
        <w:t>采购人</w:t>
      </w:r>
      <w:r>
        <w:rPr>
          <w:rFonts w:hint="eastAsia" w:ascii="宋体" w:hAnsi="宋体" w:eastAsia="宋体" w:cs="宋体"/>
          <w:kern w:val="0"/>
          <w:sz w:val="24"/>
          <w:u w:val="single"/>
        </w:rPr>
        <w:t>）</w:t>
      </w:r>
      <w:r>
        <w:rPr>
          <w:rFonts w:hint="eastAsia" w:ascii="宋体" w:hAnsi="宋体" w:cs="宋体"/>
          <w:kern w:val="0"/>
          <w:sz w:val="24"/>
          <w:u w:val="none"/>
          <w:lang w:val="en-US" w:eastAsia="zh-CN"/>
        </w:rPr>
        <w:t>查验</w:t>
      </w:r>
      <w:r>
        <w:rPr>
          <w:rFonts w:hint="eastAsia" w:ascii="宋体" w:hAnsi="宋体" w:eastAsia="宋体" w:cs="宋体"/>
          <w:kern w:val="0"/>
          <w:sz w:val="24"/>
        </w:rPr>
        <w:t>我方参加</w:t>
      </w:r>
      <w:r>
        <w:rPr>
          <w:rFonts w:hint="eastAsia" w:ascii="宋体" w:hAnsi="宋体" w:eastAsia="宋体" w:cs="宋体"/>
          <w:kern w:val="0"/>
          <w:sz w:val="24"/>
          <w:u w:val="single"/>
        </w:rPr>
        <w:t>（项目名称）</w:t>
      </w:r>
      <w:r>
        <w:rPr>
          <w:rFonts w:hint="eastAsia" w:ascii="宋体" w:hAnsi="宋体" w:eastAsia="宋体" w:cs="宋体"/>
          <w:kern w:val="0"/>
          <w:sz w:val="24"/>
        </w:rPr>
        <w:t>标段</w:t>
      </w:r>
      <w:r>
        <w:rPr>
          <w:rFonts w:hint="eastAsia" w:ascii="宋体" w:hAnsi="宋体" w:cs="宋体"/>
          <w:kern w:val="0"/>
          <w:sz w:val="24"/>
          <w:lang w:val="en-US" w:eastAsia="zh-CN"/>
        </w:rPr>
        <w:t>的入库资格</w:t>
      </w:r>
      <w:r>
        <w:rPr>
          <w:rFonts w:hint="eastAsia" w:ascii="宋体" w:hAnsi="宋体" w:eastAsia="宋体" w:cs="宋体"/>
          <w:kern w:val="0"/>
          <w:sz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kern w:val="0"/>
          <w:sz w:val="24"/>
        </w:rPr>
      </w:pPr>
      <w:r>
        <w:rPr>
          <w:rFonts w:hint="eastAsia" w:ascii="宋体" w:hAnsi="宋体" w:eastAsia="宋体" w:cs="宋体"/>
          <w:kern w:val="0"/>
          <w:sz w:val="24"/>
        </w:rPr>
        <w:t>2、我方的</w:t>
      </w:r>
      <w:r>
        <w:rPr>
          <w:rFonts w:hint="eastAsia" w:ascii="宋体" w:hAnsi="宋体" w:cs="宋体"/>
          <w:kern w:val="0"/>
          <w:sz w:val="24"/>
          <w:lang w:val="en-US" w:eastAsia="zh-CN"/>
        </w:rPr>
        <w:t>入库</w:t>
      </w:r>
      <w:r>
        <w:rPr>
          <w:rFonts w:hint="eastAsia" w:ascii="宋体" w:hAnsi="宋体" w:eastAsia="宋体" w:cs="宋体"/>
          <w:kern w:val="0"/>
          <w:sz w:val="24"/>
        </w:rPr>
        <w:t>申请文件包含“第二部分 合格供应商资源库入库申请文件格式”</w:t>
      </w:r>
      <w:r>
        <w:rPr>
          <w:rFonts w:hint="eastAsia" w:ascii="宋体" w:hAnsi="宋体" w:cs="宋体"/>
          <w:kern w:val="0"/>
          <w:sz w:val="24"/>
          <w:lang w:val="en-US" w:eastAsia="zh-CN"/>
        </w:rPr>
        <w:t>二中</w:t>
      </w:r>
      <w:r>
        <w:rPr>
          <w:rFonts w:hint="eastAsia" w:ascii="宋体" w:hAnsi="宋体" w:eastAsia="宋体" w:cs="宋体"/>
          <w:kern w:val="0"/>
          <w:sz w:val="24"/>
        </w:rPr>
        <w:t>规定的全部内容。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kern w:val="0"/>
          <w:sz w:val="24"/>
        </w:rPr>
      </w:pPr>
      <w:r>
        <w:rPr>
          <w:rFonts w:hint="eastAsia" w:ascii="宋体" w:hAnsi="宋体" w:eastAsia="宋体" w:cs="宋体"/>
          <w:kern w:val="0"/>
          <w:sz w:val="24"/>
        </w:rPr>
        <w:t>3、我方接受你方的授权代表进行调查，以审核我方提交的文件和资料，并通过我方的客户，澄清</w:t>
      </w:r>
      <w:r>
        <w:rPr>
          <w:rFonts w:hint="eastAsia" w:ascii="宋体" w:hAnsi="宋体" w:cs="宋体"/>
          <w:kern w:val="0"/>
          <w:sz w:val="24"/>
          <w:lang w:val="en-US" w:eastAsia="zh-CN"/>
        </w:rPr>
        <w:t>入库</w:t>
      </w:r>
      <w:r>
        <w:rPr>
          <w:rFonts w:hint="eastAsia" w:ascii="宋体" w:hAnsi="宋体" w:eastAsia="宋体" w:cs="宋体"/>
          <w:kern w:val="0"/>
          <w:sz w:val="24"/>
        </w:rPr>
        <w:t>申请文件中有关财务和技术方面的情况。</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kern w:val="0"/>
          <w:sz w:val="24"/>
        </w:rPr>
      </w:pPr>
      <w:r>
        <w:rPr>
          <w:rFonts w:hint="eastAsia" w:ascii="宋体" w:hAnsi="宋体" w:eastAsia="宋体" w:cs="宋体"/>
          <w:kern w:val="0"/>
          <w:sz w:val="24"/>
        </w:rPr>
        <w:t>4、你方授权代表可通过</w:t>
      </w:r>
      <w:r>
        <w:rPr>
          <w:rFonts w:hint="eastAsia" w:ascii="宋体" w:hAnsi="宋体" w:eastAsia="宋体" w:cs="宋体"/>
          <w:kern w:val="0"/>
          <w:sz w:val="24"/>
          <w:u w:val="single"/>
        </w:rPr>
        <w:t>（联系人及联系方式）</w:t>
      </w:r>
      <w:r>
        <w:rPr>
          <w:rFonts w:hint="eastAsia" w:ascii="宋体" w:hAnsi="宋体" w:eastAsia="宋体" w:cs="宋体"/>
          <w:kern w:val="0"/>
          <w:sz w:val="24"/>
        </w:rPr>
        <w:t>得到进一步的资料。</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kern w:val="0"/>
          <w:sz w:val="24"/>
        </w:rPr>
      </w:pPr>
      <w:r>
        <w:rPr>
          <w:rFonts w:hint="eastAsia" w:ascii="宋体" w:hAnsi="宋体" w:eastAsia="宋体" w:cs="宋体"/>
          <w:kern w:val="0"/>
          <w:sz w:val="24"/>
        </w:rPr>
        <w:t>5、我方在此声明，所递交的</w:t>
      </w:r>
      <w:r>
        <w:rPr>
          <w:rFonts w:hint="eastAsia" w:ascii="宋体" w:hAnsi="宋体" w:cs="宋体"/>
          <w:kern w:val="0"/>
          <w:sz w:val="24"/>
          <w:lang w:val="en-US" w:eastAsia="zh-CN"/>
        </w:rPr>
        <w:t>入库</w:t>
      </w:r>
      <w:r>
        <w:rPr>
          <w:rFonts w:hint="eastAsia" w:ascii="宋体" w:hAnsi="宋体" w:eastAsia="宋体" w:cs="宋体"/>
          <w:kern w:val="0"/>
          <w:sz w:val="24"/>
        </w:rPr>
        <w:t>申请文件及有关资料内容完整、真实和准确，且不存在“第二部分 合格供应商资源库入库申请文件格式”</w:t>
      </w:r>
      <w:r>
        <w:rPr>
          <w:rFonts w:hint="eastAsia" w:ascii="宋体" w:hAnsi="宋体" w:cs="宋体"/>
          <w:kern w:val="0"/>
          <w:sz w:val="24"/>
          <w:lang w:val="en-US" w:eastAsia="zh-CN"/>
        </w:rPr>
        <w:t>一（二）项中</w:t>
      </w:r>
      <w:r>
        <w:rPr>
          <w:rFonts w:hint="eastAsia" w:ascii="宋体" w:hAnsi="宋体" w:eastAsia="宋体" w:cs="宋体"/>
          <w:kern w:val="0"/>
          <w:sz w:val="24"/>
        </w:rPr>
        <w:t>规定的任何一种情形。</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kern w:val="0"/>
          <w:sz w:val="24"/>
        </w:rPr>
      </w:pPr>
    </w:p>
    <w:p>
      <w:pPr>
        <w:autoSpaceDE w:val="0"/>
        <w:autoSpaceDN w:val="0"/>
        <w:spacing w:line="360" w:lineRule="auto"/>
        <w:jc w:val="left"/>
        <w:rPr>
          <w:rFonts w:hint="eastAsia" w:ascii="宋体" w:hAnsi="宋体" w:eastAsia="宋体" w:cs="宋体"/>
          <w:kern w:val="0"/>
          <w:sz w:val="24"/>
        </w:rPr>
      </w:pPr>
      <w:bookmarkStart w:id="22" w:name="_GoBack"/>
      <w:bookmarkEnd w:id="22"/>
    </w:p>
    <w:p>
      <w:pPr>
        <w:autoSpaceDE w:val="0"/>
        <w:autoSpaceDN w:val="0"/>
        <w:spacing w:line="360" w:lineRule="auto"/>
        <w:jc w:val="left"/>
        <w:rPr>
          <w:rFonts w:hint="eastAsia" w:ascii="宋体" w:hAnsi="宋体" w:eastAsia="宋体" w:cs="宋体"/>
          <w:kern w:val="0"/>
          <w:sz w:val="24"/>
        </w:rPr>
      </w:pPr>
    </w:p>
    <w:p>
      <w:pPr>
        <w:autoSpaceDE w:val="0"/>
        <w:autoSpaceDN w:val="0"/>
        <w:spacing w:line="360" w:lineRule="auto"/>
        <w:jc w:val="left"/>
        <w:rPr>
          <w:rFonts w:hint="eastAsia" w:ascii="宋体" w:hAnsi="宋体" w:eastAsia="宋体" w:cs="宋体"/>
          <w:kern w:val="0"/>
          <w:sz w:val="24"/>
        </w:rPr>
      </w:pPr>
    </w:p>
    <w:p>
      <w:pPr>
        <w:autoSpaceDE w:val="0"/>
        <w:autoSpaceDN w:val="0"/>
        <w:spacing w:line="360" w:lineRule="auto"/>
        <w:jc w:val="left"/>
        <w:rPr>
          <w:rFonts w:hint="eastAsia" w:ascii="宋体" w:hAnsi="宋体" w:eastAsia="宋体" w:cs="宋体"/>
          <w:kern w:val="0"/>
          <w:sz w:val="24"/>
        </w:rPr>
      </w:pPr>
    </w:p>
    <w:p>
      <w:pPr>
        <w:autoSpaceDE w:val="0"/>
        <w:autoSpaceDN w:val="0"/>
        <w:spacing w:line="360" w:lineRule="auto"/>
        <w:jc w:val="left"/>
        <w:rPr>
          <w:rFonts w:hint="eastAsia" w:ascii="宋体" w:hAnsi="宋体" w:eastAsia="宋体" w:cs="宋体"/>
          <w:kern w:val="0"/>
          <w:sz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1440" w:firstLineChars="600"/>
        <w:jc w:val="both"/>
        <w:textAlignment w:val="auto"/>
        <w:rPr>
          <w:rFonts w:hint="eastAsia" w:ascii="宋体" w:hAnsi="宋体" w:eastAsia="宋体" w:cs="宋体"/>
          <w:kern w:val="0"/>
          <w:sz w:val="24"/>
          <w:highlight w:val="none"/>
        </w:rPr>
      </w:pPr>
      <w:r>
        <w:rPr>
          <w:rFonts w:hint="eastAsia" w:ascii="宋体" w:hAnsi="宋体" w:eastAsia="宋体" w:cs="宋体"/>
          <w:kern w:val="0"/>
          <w:sz w:val="24"/>
        </w:rPr>
        <w:t>申   请   人：</w:t>
      </w:r>
      <w:r>
        <w:rPr>
          <w:rFonts w:hint="eastAsia" w:ascii="宋体" w:hAnsi="宋体" w:eastAsia="宋体" w:cs="宋体"/>
          <w:kern w:val="0"/>
          <w:sz w:val="24"/>
          <w:u w:val="single"/>
        </w:rPr>
        <w:t xml:space="preserve">                   </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（加盖单位公章）</w:t>
      </w:r>
    </w:p>
    <w:p>
      <w:pPr>
        <w:keepNext w:val="0"/>
        <w:keepLines w:val="0"/>
        <w:pageBreakBefore w:val="0"/>
        <w:widowControl w:val="0"/>
        <w:kinsoku/>
        <w:wordWrap/>
        <w:overflowPunct/>
        <w:topLinePunct w:val="0"/>
        <w:autoSpaceDE w:val="0"/>
        <w:autoSpaceDN w:val="0"/>
        <w:bidi w:val="0"/>
        <w:adjustRightInd/>
        <w:snapToGrid/>
        <w:spacing w:line="360" w:lineRule="auto"/>
        <w:ind w:firstLine="1440" w:firstLineChars="600"/>
        <w:jc w:val="both"/>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法定代表人或其委托代理人：</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（签字）</w:t>
      </w:r>
    </w:p>
    <w:p>
      <w:pPr>
        <w:keepNext w:val="0"/>
        <w:keepLines w:val="0"/>
        <w:pageBreakBefore w:val="0"/>
        <w:widowControl w:val="0"/>
        <w:kinsoku/>
        <w:wordWrap/>
        <w:overflowPunct/>
        <w:topLinePunct w:val="0"/>
        <w:autoSpaceDE w:val="0"/>
        <w:autoSpaceDN w:val="0"/>
        <w:bidi w:val="0"/>
        <w:adjustRightInd/>
        <w:snapToGrid/>
        <w:spacing w:line="360" w:lineRule="auto"/>
        <w:ind w:firstLine="1440" w:firstLineChars="600"/>
        <w:jc w:val="both"/>
        <w:textAlignment w:val="auto"/>
        <w:rPr>
          <w:rFonts w:hint="eastAsia" w:ascii="宋体" w:hAnsi="宋体" w:eastAsia="宋体" w:cs="宋体"/>
          <w:kern w:val="0"/>
          <w:sz w:val="24"/>
          <w:u w:val="single"/>
        </w:rPr>
      </w:pPr>
      <w:r>
        <w:rPr>
          <w:rFonts w:hint="eastAsia" w:ascii="宋体" w:hAnsi="宋体" w:eastAsia="宋体" w:cs="宋体"/>
          <w:kern w:val="0"/>
          <w:sz w:val="24"/>
        </w:rPr>
        <w:t>电        话：</w:t>
      </w:r>
      <w:r>
        <w:rPr>
          <w:rFonts w:hint="eastAsia" w:ascii="宋体" w:hAnsi="宋体" w:eastAsia="宋体" w:cs="宋体"/>
          <w:kern w:val="0"/>
          <w:sz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1440" w:firstLineChars="600"/>
        <w:jc w:val="both"/>
        <w:textAlignment w:val="auto"/>
        <w:rPr>
          <w:rFonts w:hint="eastAsia" w:ascii="宋体" w:hAnsi="宋体" w:eastAsia="宋体" w:cs="宋体"/>
          <w:kern w:val="0"/>
          <w:sz w:val="24"/>
          <w:highlight w:val="none"/>
          <w:u w:val="single"/>
        </w:rPr>
      </w:pPr>
      <w:r>
        <w:rPr>
          <w:rFonts w:hint="eastAsia" w:ascii="宋体" w:hAnsi="宋体" w:eastAsia="宋体" w:cs="宋体"/>
          <w:kern w:val="0"/>
          <w:sz w:val="24"/>
          <w:highlight w:val="none"/>
          <w:lang w:val="en-US" w:eastAsia="zh-CN"/>
        </w:rPr>
        <w:t>邮        箱</w:t>
      </w:r>
      <w:r>
        <w:rPr>
          <w:rFonts w:hint="eastAsia" w:ascii="宋体" w:hAnsi="宋体" w:eastAsia="宋体" w:cs="宋体"/>
          <w:kern w:val="0"/>
          <w:sz w:val="24"/>
          <w:highlight w:val="none"/>
        </w:rPr>
        <w:t>：</w:t>
      </w:r>
      <w:r>
        <w:rPr>
          <w:rFonts w:hint="eastAsia" w:ascii="宋体" w:hAnsi="宋体" w:eastAsia="宋体" w:cs="宋体"/>
          <w:kern w:val="0"/>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1440" w:firstLineChars="600"/>
        <w:jc w:val="both"/>
        <w:textAlignment w:val="auto"/>
        <w:rPr>
          <w:rFonts w:hint="eastAsia" w:ascii="宋体" w:hAnsi="宋体" w:eastAsia="宋体" w:cs="宋体"/>
          <w:kern w:val="0"/>
          <w:sz w:val="24"/>
          <w:u w:val="single"/>
        </w:rPr>
      </w:pPr>
      <w:r>
        <w:rPr>
          <w:rFonts w:hint="eastAsia" w:ascii="宋体" w:hAnsi="宋体" w:eastAsia="宋体" w:cs="宋体"/>
          <w:kern w:val="0"/>
          <w:sz w:val="24"/>
        </w:rPr>
        <w:t>申请人地址：</w:t>
      </w:r>
      <w:r>
        <w:rPr>
          <w:rFonts w:hint="eastAsia" w:ascii="宋体" w:hAnsi="宋体" w:eastAsia="宋体" w:cs="宋体"/>
          <w:kern w:val="0"/>
          <w:sz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1440" w:firstLineChars="600"/>
        <w:jc w:val="both"/>
        <w:textAlignment w:val="auto"/>
        <w:rPr>
          <w:rFonts w:hint="eastAsia" w:ascii="宋体" w:hAnsi="宋体" w:eastAsia="宋体" w:cs="宋体"/>
          <w:kern w:val="0"/>
          <w:sz w:val="24"/>
          <w:u w:val="single"/>
        </w:rPr>
      </w:pPr>
      <w:r>
        <w:rPr>
          <w:rFonts w:hint="eastAsia" w:ascii="宋体" w:hAnsi="宋体" w:eastAsia="宋体" w:cs="宋体"/>
          <w:kern w:val="0"/>
          <w:sz w:val="24"/>
        </w:rPr>
        <w:t>邮政编码：</w:t>
      </w:r>
      <w:r>
        <w:rPr>
          <w:rFonts w:hint="eastAsia" w:ascii="宋体" w:hAnsi="宋体" w:eastAsia="宋体" w:cs="宋体"/>
          <w:kern w:val="0"/>
          <w:sz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rFonts w:hint="eastAsia" w:ascii="宋体" w:hAnsi="宋体" w:eastAsia="宋体" w:cs="宋体"/>
          <w:kern w:val="0"/>
          <w:sz w:val="24"/>
        </w:rPr>
      </w:pPr>
      <w:r>
        <w:rPr>
          <w:rFonts w:hint="eastAsia" w:ascii="宋体" w:hAnsi="宋体" w:eastAsia="宋体" w:cs="宋体"/>
          <w:kern w:val="0"/>
          <w:sz w:val="24"/>
          <w:u w:val="single"/>
        </w:rPr>
        <w:t xml:space="preserve">      </w:t>
      </w:r>
      <w:r>
        <w:rPr>
          <w:rFonts w:hint="eastAsia" w:ascii="宋体" w:hAnsi="宋体" w:eastAsia="宋体" w:cs="宋体"/>
          <w:kern w:val="0"/>
          <w:sz w:val="24"/>
        </w:rPr>
        <w:t>年</w:t>
      </w:r>
      <w:r>
        <w:rPr>
          <w:rFonts w:hint="eastAsia" w:ascii="宋体" w:hAnsi="宋体" w:eastAsia="宋体" w:cs="宋体"/>
          <w:kern w:val="0"/>
          <w:sz w:val="24"/>
          <w:u w:val="single"/>
        </w:rPr>
        <w:t xml:space="preserve">    </w:t>
      </w:r>
      <w:r>
        <w:rPr>
          <w:rFonts w:hint="eastAsia" w:ascii="宋体" w:hAnsi="宋体" w:eastAsia="宋体" w:cs="宋体"/>
          <w:kern w:val="0"/>
          <w:sz w:val="24"/>
        </w:rPr>
        <w:t>月</w:t>
      </w:r>
      <w:r>
        <w:rPr>
          <w:rFonts w:hint="eastAsia" w:ascii="宋体" w:hAnsi="宋体" w:eastAsia="宋体" w:cs="宋体"/>
          <w:kern w:val="0"/>
          <w:sz w:val="24"/>
          <w:u w:val="single"/>
        </w:rPr>
        <w:t xml:space="preserve">    </w:t>
      </w:r>
      <w:r>
        <w:rPr>
          <w:rFonts w:hint="eastAsia" w:ascii="宋体" w:hAnsi="宋体" w:eastAsia="宋体" w:cs="宋体"/>
          <w:kern w:val="0"/>
          <w:sz w:val="24"/>
        </w:rPr>
        <w:t>日</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both"/>
        <w:textAlignment w:val="auto"/>
        <w:rPr>
          <w:rFonts w:hint="default" w:ascii="仿宋_GB2312" w:hAnsi="仿宋_GB2312" w:eastAsia="仿宋_GB2312" w:cs="仿宋_GB2312"/>
          <w:color w:val="auto"/>
          <w:kern w:val="0"/>
          <w:sz w:val="32"/>
          <w:szCs w:val="32"/>
          <w:lang w:val="en-US" w:eastAsia="zh-CN"/>
        </w:rPr>
      </w:pP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br w:type="page"/>
      </w:r>
    </w:p>
    <w:p>
      <w:pPr>
        <w:snapToGrid w:val="0"/>
        <w:spacing w:before="120" w:line="360" w:lineRule="exact"/>
        <w:ind w:right="357"/>
        <w:jc w:val="center"/>
        <w:outlineLvl w:val="1"/>
        <w:rPr>
          <w:rFonts w:hint="eastAsia" w:ascii="宋体" w:hAnsi="宋体" w:eastAsia="宋体" w:cs="宋体"/>
          <w:kern w:val="0"/>
          <w:sz w:val="24"/>
        </w:rPr>
      </w:pPr>
      <w:r>
        <w:rPr>
          <w:rFonts w:hint="eastAsia" w:ascii="宋体" w:hAnsi="宋体" w:cs="宋体"/>
          <w:b/>
          <w:bCs/>
          <w:kern w:val="0"/>
          <w:sz w:val="24"/>
          <w:lang w:val="en-US" w:eastAsia="zh-CN"/>
        </w:rPr>
        <w:t>四、</w:t>
      </w:r>
      <w:r>
        <w:rPr>
          <w:rFonts w:hint="eastAsia" w:ascii="宋体" w:hAnsi="宋体" w:eastAsia="宋体" w:cs="宋体"/>
          <w:b/>
          <w:bCs/>
          <w:kern w:val="0"/>
          <w:sz w:val="24"/>
        </w:rPr>
        <w:t>《</w:t>
      </w:r>
      <w:r>
        <w:rPr>
          <w:rFonts w:hint="eastAsia" w:ascii="宋体" w:hAnsi="宋体" w:cs="宋体"/>
          <w:b/>
          <w:bCs/>
          <w:kern w:val="0"/>
          <w:sz w:val="24"/>
          <w:lang w:val="en-US" w:eastAsia="zh-CN"/>
        </w:rPr>
        <w:t>合格供应商资源库入库</w:t>
      </w:r>
      <w:r>
        <w:rPr>
          <w:rFonts w:hint="eastAsia" w:ascii="宋体" w:hAnsi="宋体" w:eastAsia="宋体" w:cs="宋体"/>
          <w:b/>
          <w:bCs/>
          <w:kern w:val="0"/>
          <w:sz w:val="24"/>
          <w:lang w:val="en-US" w:eastAsia="zh-CN"/>
        </w:rPr>
        <w:t>申请</w:t>
      </w:r>
      <w:r>
        <w:rPr>
          <w:rFonts w:hint="eastAsia" w:ascii="宋体" w:hAnsi="宋体" w:cs="宋体"/>
          <w:b/>
          <w:bCs/>
          <w:kern w:val="0"/>
          <w:sz w:val="24"/>
          <w:highlight w:val="none"/>
          <w:lang w:val="en-US" w:eastAsia="zh-CN"/>
        </w:rPr>
        <w:t>文件</w:t>
      </w:r>
      <w:r>
        <w:rPr>
          <w:rFonts w:hint="eastAsia" w:ascii="宋体" w:hAnsi="宋体" w:eastAsia="宋体" w:cs="宋体"/>
          <w:b/>
          <w:bCs/>
          <w:kern w:val="0"/>
          <w:sz w:val="24"/>
        </w:rPr>
        <w:t>真实性承诺书》</w:t>
      </w:r>
    </w:p>
    <w:p>
      <w:pPr>
        <w:rPr>
          <w:rFonts w:hint="eastAsia" w:ascii="宋体" w:hAnsi="宋体" w:eastAsia="宋体" w:cs="宋体"/>
          <w:b/>
          <w:bCs/>
          <w:sz w:val="40"/>
          <w:szCs w:val="32"/>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致内蒙古电力（集团</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有限责任公司物资供应分公司：</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我公司参与贵公司组织</w:t>
      </w:r>
      <w:r>
        <w:rPr>
          <w:rFonts w:hint="eastAsia" w:ascii="宋体" w:hAnsi="宋体" w:cs="宋体"/>
          <w:sz w:val="24"/>
          <w:szCs w:val="24"/>
          <w:lang w:val="en-US" w:eastAsia="zh-CN"/>
        </w:rPr>
        <w:t>查验</w:t>
      </w:r>
      <w:r>
        <w:rPr>
          <w:rFonts w:hint="eastAsia" w:ascii="宋体" w:hAnsi="宋体" w:eastAsia="宋体" w:cs="宋体"/>
          <w:sz w:val="24"/>
          <w:szCs w:val="24"/>
        </w:rPr>
        <w:t>的</w:t>
      </w:r>
      <w:r>
        <w:rPr>
          <w:rFonts w:hint="eastAsia" w:ascii="宋体" w:hAnsi="宋体" w:eastAsia="宋体" w:cs="宋体"/>
          <w:sz w:val="24"/>
          <w:szCs w:val="24"/>
          <w:u w:val="single"/>
        </w:rPr>
        <w:t xml:space="preserve">                   （项目名称）</w:t>
      </w:r>
      <w:r>
        <w:rPr>
          <w:rFonts w:hint="eastAsia" w:ascii="宋体" w:hAnsi="宋体" w:eastAsia="宋体" w:cs="宋体"/>
          <w:sz w:val="24"/>
          <w:szCs w:val="24"/>
        </w:rPr>
        <w:t>，我公司承诺所提交的</w:t>
      </w:r>
      <w:r>
        <w:rPr>
          <w:rFonts w:hint="eastAsia" w:ascii="宋体" w:hAnsi="宋体" w:cs="宋体"/>
          <w:sz w:val="24"/>
          <w:szCs w:val="24"/>
          <w:lang w:val="en-US" w:eastAsia="zh-CN"/>
        </w:rPr>
        <w:t>入库</w:t>
      </w:r>
      <w:r>
        <w:rPr>
          <w:rFonts w:hint="eastAsia" w:ascii="宋体" w:hAnsi="宋体" w:eastAsia="宋体" w:cs="宋体"/>
          <w:sz w:val="24"/>
          <w:szCs w:val="24"/>
          <w:lang w:val="en-US" w:eastAsia="zh-CN"/>
        </w:rPr>
        <w:t>申请</w:t>
      </w:r>
      <w:r>
        <w:rPr>
          <w:rFonts w:hint="eastAsia" w:ascii="宋体" w:hAnsi="宋体" w:eastAsia="宋体" w:cs="宋体"/>
          <w:sz w:val="24"/>
          <w:szCs w:val="24"/>
        </w:rPr>
        <w:t>表述、</w:t>
      </w:r>
      <w:r>
        <w:rPr>
          <w:rFonts w:hint="eastAsia" w:ascii="宋体" w:hAnsi="宋体" w:cs="宋体"/>
          <w:sz w:val="24"/>
          <w:szCs w:val="24"/>
          <w:lang w:val="en-US" w:eastAsia="zh-CN"/>
        </w:rPr>
        <w:t>入库</w:t>
      </w:r>
      <w:r>
        <w:rPr>
          <w:rFonts w:hint="eastAsia" w:ascii="宋体" w:hAnsi="宋体" w:eastAsia="宋体" w:cs="宋体"/>
          <w:sz w:val="24"/>
          <w:szCs w:val="24"/>
          <w:lang w:val="en-US" w:eastAsia="zh-CN"/>
        </w:rPr>
        <w:t>申请</w:t>
      </w:r>
      <w:r>
        <w:rPr>
          <w:rFonts w:hint="eastAsia" w:ascii="宋体" w:hAnsi="宋体" w:eastAsia="宋体" w:cs="宋体"/>
          <w:sz w:val="24"/>
          <w:szCs w:val="24"/>
        </w:rPr>
        <w:t>文件内容是真实有效的。如有不实，则违反招标投标法“诚实信用”原则，我公司承担由此引发的所有责任。</w:t>
      </w:r>
    </w:p>
    <w:p>
      <w:pPr>
        <w:rPr>
          <w:rFonts w:hint="eastAsia" w:ascii="宋体" w:hAnsi="宋体" w:eastAsia="宋体" w:cs="宋体"/>
        </w:rPr>
      </w:pPr>
    </w:p>
    <w:p>
      <w:pPr>
        <w:rPr>
          <w:rFonts w:hint="eastAsia" w:ascii="宋体" w:hAnsi="宋体" w:eastAsia="宋体" w:cs="宋体"/>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宋体" w:hAnsi="宋体" w:eastAsia="宋体" w:cs="宋体"/>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2"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3780" w:firstLineChars="18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申</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请</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人</w:t>
            </w:r>
            <w:r>
              <w:rPr>
                <w:rFonts w:hint="eastAsia" w:ascii="宋体" w:hAnsi="宋体" w:eastAsia="宋体" w:cs="宋体"/>
                <w:color w:val="000000"/>
                <w:sz w:val="21"/>
                <w:szCs w:val="21"/>
              </w:rPr>
              <w:t>：                      （盖单位章）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2"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3780" w:firstLineChars="18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法定代表人或其委托代理人：          （签字）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2"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3780" w:firstLineChars="18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地址：</w:t>
            </w:r>
            <w:r>
              <w:rPr>
                <w:rFonts w:hint="eastAsia" w:ascii="宋体" w:hAnsi="宋体" w:eastAsia="宋体" w:cs="宋体"/>
                <w:color w:val="000000"/>
                <w:sz w:val="21"/>
                <w:szCs w:val="21"/>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2"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3780" w:firstLineChars="18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2"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年        月        日</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sz w:val="28"/>
          <w:szCs w:val="22"/>
        </w:rPr>
      </w:pPr>
    </w:p>
    <w:p>
      <w:pPr>
        <w:bidi w:val="0"/>
        <w:rPr>
          <w:rFonts w:hint="eastAsia" w:ascii="宋体" w:hAnsi="宋体" w:eastAsia="宋体" w:cs="宋体"/>
          <w:lang w:val="en-US" w:eastAsia="zh-CN"/>
        </w:rPr>
      </w:pPr>
    </w:p>
    <w:p>
      <w:pPr>
        <w:bidi w:val="0"/>
        <w:rPr>
          <w:rFonts w:hint="eastAsia" w:ascii="宋体" w:hAnsi="宋体" w:eastAsia="宋体" w:cs="宋体"/>
        </w:rPr>
      </w:pPr>
    </w:p>
    <w:p>
      <w:pPr>
        <w:bidi w:val="0"/>
        <w:rPr>
          <w:rFonts w:hint="eastAsia" w:ascii="宋体" w:hAnsi="宋体" w:eastAsia="宋体" w:cs="宋体"/>
        </w:rPr>
      </w:pPr>
    </w:p>
    <w:p>
      <w:pPr>
        <w:keepNext w:val="0"/>
        <w:keepLines w:val="0"/>
        <w:pageBreakBefore w:val="0"/>
        <w:kinsoku/>
        <w:wordWrap/>
        <w:overflowPunct/>
        <w:autoSpaceDE w:val="0"/>
        <w:autoSpaceDN w:val="0"/>
        <w:bidi w:val="0"/>
        <w:adjustRightInd/>
        <w:snapToGrid/>
        <w:spacing w:line="360" w:lineRule="auto"/>
        <w:ind w:firstLine="640" w:firstLineChars="200"/>
        <w:jc w:val="both"/>
        <w:textAlignment w:val="auto"/>
        <w:rPr>
          <w:rFonts w:hint="default" w:ascii="仿宋_GB2312" w:hAnsi="仿宋_GB2312" w:eastAsia="仿宋_GB2312" w:cs="仿宋_GB2312"/>
          <w:kern w:val="0"/>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both"/>
        <w:textAlignment w:val="auto"/>
        <w:rPr>
          <w:rFonts w:hint="default"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方正小标宋简体" w:hAnsi="方正小标宋简体" w:eastAsia="方正小标宋简体" w:cs="方正小标宋简体"/>
          <w:kern w:val="0"/>
          <w:sz w:val="40"/>
          <w:szCs w:val="4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方正小标宋简体" w:hAnsi="方正小标宋简体" w:eastAsia="方正小标宋简体" w:cs="方正小标宋简体"/>
          <w:kern w:val="0"/>
          <w:sz w:val="40"/>
          <w:szCs w:val="4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方正小标宋简体" w:hAnsi="方正小标宋简体" w:eastAsia="方正小标宋简体" w:cs="方正小标宋简体"/>
          <w:kern w:val="0"/>
          <w:sz w:val="40"/>
          <w:szCs w:val="4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default" w:ascii="方正小标宋简体" w:hAnsi="方正小标宋简体" w:eastAsia="方正小标宋简体" w:cs="方正小标宋简体"/>
          <w:kern w:val="0"/>
          <w:sz w:val="40"/>
          <w:szCs w:val="4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default" w:ascii="方正小标宋简体" w:hAnsi="方正小标宋简体" w:eastAsia="方正小标宋简体" w:cs="方正小标宋简体"/>
          <w:kern w:val="0"/>
          <w:sz w:val="40"/>
          <w:szCs w:val="40"/>
          <w:lang w:val="en-US" w:eastAsia="zh-CN"/>
        </w:rPr>
      </w:pPr>
    </w:p>
    <w:p>
      <w:pPr>
        <w:rPr>
          <w:rFonts w:hint="default" w:ascii="方正小标宋简体" w:hAnsi="方正小标宋简体" w:eastAsia="方正小标宋简体" w:cs="方正小标宋简体"/>
          <w:kern w:val="0"/>
          <w:sz w:val="40"/>
          <w:szCs w:val="40"/>
          <w:lang w:val="en-US" w:eastAsia="zh-CN"/>
        </w:rPr>
      </w:pPr>
      <w:r>
        <w:rPr>
          <w:rFonts w:hint="default" w:ascii="方正小标宋简体" w:hAnsi="方正小标宋简体" w:eastAsia="方正小标宋简体" w:cs="方正小标宋简体"/>
          <w:kern w:val="0"/>
          <w:sz w:val="40"/>
          <w:szCs w:val="40"/>
          <w:lang w:val="en-US" w:eastAsia="zh-CN"/>
        </w:rPr>
        <w:br w:type="page"/>
      </w:r>
    </w:p>
    <w:p>
      <w:pPr>
        <w:numPr>
          <w:ilvl w:val="0"/>
          <w:numId w:val="2"/>
        </w:numPr>
        <w:snapToGrid w:val="0"/>
        <w:spacing w:before="120" w:line="360" w:lineRule="exact"/>
        <w:ind w:right="357"/>
        <w:jc w:val="left"/>
        <w:outlineLvl w:val="1"/>
        <w:rPr>
          <w:rFonts w:hint="eastAsia" w:ascii="宋体" w:hAnsi="宋体" w:cs="宋体"/>
          <w:b/>
          <w:bCs/>
          <w:kern w:val="0"/>
          <w:sz w:val="24"/>
          <w:lang w:val="en-US" w:eastAsia="zh-CN"/>
        </w:rPr>
      </w:pPr>
      <w:r>
        <w:rPr>
          <w:rFonts w:hint="eastAsia" w:ascii="宋体" w:hAnsi="宋体" w:cs="宋体"/>
          <w:b/>
          <w:bCs/>
          <w:kern w:val="0"/>
          <w:sz w:val="24"/>
          <w:lang w:val="en-US" w:eastAsia="zh-CN"/>
        </w:rPr>
        <w:t>统一社会信用代码证（企业营业执照、组织机构代码证、税务登记证）等材料的复印件并加盖申请人单位公章扫描件</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宋体" w:hAnsi="宋体" w:cs="宋体"/>
          <w:b/>
          <w:bCs/>
          <w:kern w:val="0"/>
          <w:sz w:val="24"/>
          <w:lang w:val="en-US" w:eastAsia="zh-CN"/>
        </w:rPr>
      </w:pPr>
      <w:r>
        <w:rPr>
          <w:rFonts w:hint="eastAsia" w:ascii="宋体" w:hAnsi="宋体" w:cs="宋体"/>
          <w:b/>
          <w:bCs/>
          <w:kern w:val="0"/>
          <w:sz w:val="24"/>
          <w:lang w:val="en-US" w:eastAsia="zh-CN"/>
        </w:rPr>
        <w:t>本单位住所地或寻源项目所在地人民检察院出具的，申请单位或其法定代表人的有效的行贿犯罪档案查询告知函原件（对于部分人民检察院采用互联网自助查询方式的，申请人提供查询告知函打印件，加盖申请人单位公章扫描件，并附申请人采用互联网自助查询方式的声明）；申请人所在地地方检察院停止行贿犯罪档案查询工作的，需提供申请单位或其法定代表人在中国裁判文书网（http://wenshu.court.gov.cn/）的查询结果截图或查询报告，加盖申请人单位公章扫描件</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宋体" w:hAnsi="宋体" w:cs="宋体"/>
          <w:b/>
          <w:bCs/>
          <w:kern w:val="0"/>
          <w:sz w:val="24"/>
          <w:lang w:val="en-US" w:eastAsia="zh-CN"/>
        </w:rPr>
      </w:pPr>
      <w:r>
        <w:rPr>
          <w:rFonts w:hint="eastAsia" w:ascii="宋体" w:hAnsi="宋体" w:cs="宋体"/>
          <w:b/>
          <w:bCs/>
          <w:kern w:val="0"/>
          <w:sz w:val="24"/>
          <w:lang w:val="en-US" w:eastAsia="zh-CN"/>
        </w:rPr>
        <w:t>经全国企业信用信息公示系统查询申请人未被工商行政管理机关在列入严重违法失信企业名单的查询结果截图，加盖申请人代为公章扫描件，以及经“信用中国”网站（www.creditchina.gov.cn）或各级信用信息共享平台查询未被最高人民法院在列入失信被执行人名单的查询结果截图，加盖申请人代为公章扫描件</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宋体" w:hAnsi="宋体" w:cs="宋体"/>
          <w:b/>
          <w:bCs/>
          <w:kern w:val="0"/>
          <w:sz w:val="24"/>
          <w:lang w:val="en-US" w:eastAsia="zh-CN"/>
        </w:rPr>
      </w:pPr>
      <w:r>
        <w:rPr>
          <w:rFonts w:hint="eastAsia" w:ascii="宋体" w:hAnsi="宋体" w:cs="宋体"/>
          <w:b/>
          <w:bCs/>
          <w:kern w:val="0"/>
          <w:sz w:val="24"/>
          <w:lang w:val="en-US" w:eastAsia="zh-CN"/>
        </w:rPr>
        <w:t>有效期内的ISO9000系列或等同质量保证体系认证证书加盖申请人单位公章扫描件</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宋体" w:hAnsi="宋体" w:cs="宋体"/>
          <w:b/>
          <w:bCs/>
          <w:kern w:val="0"/>
          <w:sz w:val="24"/>
          <w:lang w:val="en-US" w:eastAsia="zh-CN"/>
        </w:rPr>
      </w:pPr>
      <w:r>
        <w:rPr>
          <w:rFonts w:hint="eastAsia" w:ascii="宋体" w:hAnsi="宋体" w:cs="宋体"/>
          <w:b/>
          <w:bCs/>
          <w:kern w:val="0"/>
          <w:sz w:val="24"/>
          <w:lang w:val="en-US" w:eastAsia="zh-CN"/>
        </w:rPr>
        <w:t>对应申请标段产品指定目录内检验检测机构出具的型式试验报告或检验报告；如无法提供指定目录内检测机构出具的型式试验报告或检验报告的，需提供具有申请产品经第三方权威检测机构出具的型式试验报告或检验报告，以上两种情况申请人均须提供加盖申请人单位公章扫描件及相关检测机构的有效查询路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jc w:val="both"/>
        <w:textAlignment w:val="auto"/>
        <w:rPr>
          <w:rFonts w:hint="eastAsia" w:ascii="宋体" w:hAnsi="宋体" w:cs="宋体"/>
          <w:b/>
          <w:bCs/>
          <w:kern w:val="0"/>
          <w:sz w:val="24"/>
          <w:lang w:val="en-US" w:eastAsia="zh-CN"/>
        </w:rPr>
      </w:pPr>
      <w:r>
        <w:rPr>
          <w:rFonts w:hint="eastAsia" w:ascii="宋体" w:hAnsi="宋体" w:cs="宋体"/>
          <w:b/>
          <w:bCs/>
          <w:kern w:val="0"/>
          <w:sz w:val="24"/>
          <w:lang w:val="en-US" w:eastAsia="zh-CN"/>
        </w:rPr>
        <w:t>特殊情况下，如所投产品为进口产品，其代理商与所代理的品牌商（制造商）均未在国内第三方权威检测机构进行检测并出具报告，仅可提供国外检测机构出具检测报告的情况，需配套出具所提供国外检测报告的中文翻译版本，并附检测机构资质证明及配套中文翻译版本，以上文件均须提供加盖申请人单位公章扫描件</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宋体" w:hAnsi="宋体" w:cs="宋体"/>
          <w:b/>
          <w:bCs/>
          <w:kern w:val="0"/>
          <w:sz w:val="24"/>
          <w:lang w:val="en-US" w:eastAsia="zh-CN"/>
        </w:rPr>
      </w:pPr>
      <w:r>
        <w:rPr>
          <w:rFonts w:hint="eastAsia" w:ascii="宋体" w:hAnsi="宋体" w:cs="宋体"/>
          <w:b/>
          <w:bCs/>
          <w:kern w:val="0"/>
          <w:sz w:val="24"/>
          <w:lang w:val="en-US" w:eastAsia="zh-CN"/>
        </w:rPr>
        <w:t>对于国家安全强制认证（3C认证）并列入国家最新《实施强制性产品认证的产品目录》的产品，申请人应提供对应标段产品的“中国国家强制性产品认证证书”加盖申请人单位公章扫描件</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宋体" w:hAnsi="宋体" w:cs="宋体"/>
          <w:b/>
          <w:bCs/>
          <w:kern w:val="0"/>
          <w:sz w:val="24"/>
          <w:lang w:val="en-US" w:eastAsia="zh-CN"/>
        </w:rPr>
      </w:pPr>
      <w:r>
        <w:rPr>
          <w:rFonts w:hint="default" w:ascii="宋体" w:hAnsi="宋体" w:cs="宋体"/>
          <w:b/>
          <w:bCs/>
          <w:kern w:val="0"/>
          <w:sz w:val="24"/>
          <w:lang w:val="en-US" w:eastAsia="zh-CN"/>
        </w:rPr>
        <w:t>经有资质的中介机构（会计师事务所或审计机构）2020年出具的2019年审计报告（现金流量表、资产负债表、利润表），如已完成2020年度财务与审计工作，可提供2020年审计报告（现金流量表、资产负债表、利润表），加盖申请人单位公章的扫描件</w:t>
      </w:r>
    </w:p>
    <w:p>
      <w:pPr>
        <w:autoSpaceDE w:val="0"/>
        <w:autoSpaceDN w:val="0"/>
        <w:spacing w:line="360" w:lineRule="auto"/>
        <w:jc w:val="center"/>
        <w:outlineLvl w:val="1"/>
        <w:rPr>
          <w:rFonts w:hint="eastAsia" w:ascii="宋体" w:hAnsi="宋体" w:eastAsia="宋体" w:cs="宋体"/>
          <w:kern w:val="0"/>
          <w:sz w:val="24"/>
        </w:rPr>
      </w:pPr>
      <w:bookmarkStart w:id="16" w:name="_Toc32408_WPSOffice_Level2"/>
      <w:bookmarkStart w:id="17" w:name="_Toc8939_WPSOffice_Level2"/>
      <w:r>
        <w:rPr>
          <w:rFonts w:hint="eastAsia" w:ascii="宋体" w:hAnsi="宋体" w:cs="宋体"/>
          <w:b/>
          <w:bCs/>
          <w:kern w:val="0"/>
          <w:sz w:val="24"/>
          <w:lang w:val="en-US" w:eastAsia="zh-CN"/>
        </w:rPr>
        <w:t>十二、</w:t>
      </w:r>
      <w:r>
        <w:rPr>
          <w:rFonts w:hint="eastAsia" w:ascii="宋体" w:hAnsi="宋体" w:eastAsia="宋体" w:cs="宋体"/>
          <w:b/>
          <w:bCs/>
          <w:kern w:val="0"/>
          <w:sz w:val="24"/>
        </w:rPr>
        <w:t>同类产品供货业绩表</w:t>
      </w:r>
      <w:bookmarkEnd w:id="16"/>
      <w:bookmarkEnd w:id="17"/>
    </w:p>
    <w:p>
      <w:pPr>
        <w:spacing w:line="360" w:lineRule="auto"/>
        <w:rPr>
          <w:rFonts w:hint="eastAsia" w:ascii="宋体" w:hAnsi="宋体" w:eastAsia="宋体" w:cs="宋体"/>
        </w:rPr>
      </w:pPr>
      <w:r>
        <w:rPr>
          <w:rFonts w:hint="eastAsia" w:ascii="宋体" w:hAnsi="宋体" w:eastAsia="宋体" w:cs="宋体"/>
          <w:kern w:val="0"/>
          <w:sz w:val="24"/>
        </w:rPr>
        <w:t>申请人名称</w:t>
      </w:r>
      <w:r>
        <w:rPr>
          <w:rFonts w:hint="eastAsia" w:ascii="宋体" w:hAnsi="宋体" w:eastAsia="宋体" w:cs="宋体"/>
          <w:sz w:val="24"/>
        </w:rPr>
        <w:t>________________________________________</w:t>
      </w:r>
    </w:p>
    <w:tbl>
      <w:tblPr>
        <w:tblStyle w:val="5"/>
        <w:tblW w:w="499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58"/>
        <w:gridCol w:w="804"/>
        <w:gridCol w:w="804"/>
        <w:gridCol w:w="814"/>
        <w:gridCol w:w="834"/>
        <w:gridCol w:w="794"/>
        <w:gridCol w:w="1140"/>
        <w:gridCol w:w="926"/>
        <w:gridCol w:w="982"/>
        <w:gridCol w:w="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334" w:type="pct"/>
            <w:noWrap w:val="0"/>
            <w:vAlign w:val="center"/>
          </w:tcPr>
          <w:p>
            <w:pPr>
              <w:jc w:val="center"/>
              <w:rPr>
                <w:rFonts w:hint="eastAsia" w:ascii="宋体" w:hAnsi="宋体" w:eastAsia="宋体" w:cs="宋体"/>
              </w:rPr>
            </w:pPr>
            <w:r>
              <w:rPr>
                <w:rFonts w:hint="eastAsia" w:ascii="宋体" w:hAnsi="宋体" w:eastAsia="宋体" w:cs="宋体"/>
              </w:rPr>
              <w:t>序号</w:t>
            </w:r>
          </w:p>
        </w:tc>
        <w:tc>
          <w:tcPr>
            <w:tcW w:w="481" w:type="pct"/>
            <w:noWrap w:val="0"/>
            <w:vAlign w:val="center"/>
          </w:tcPr>
          <w:p>
            <w:pPr>
              <w:jc w:val="center"/>
              <w:rPr>
                <w:rFonts w:hint="eastAsia" w:ascii="宋体" w:hAnsi="宋体" w:eastAsia="宋体" w:cs="宋体"/>
              </w:rPr>
            </w:pPr>
            <w:r>
              <w:rPr>
                <w:rFonts w:hint="eastAsia" w:ascii="宋体" w:hAnsi="宋体" w:eastAsia="宋体" w:cs="宋体"/>
              </w:rPr>
              <w:t>所在</w:t>
            </w:r>
          </w:p>
          <w:p>
            <w:pPr>
              <w:jc w:val="center"/>
              <w:rPr>
                <w:rFonts w:hint="eastAsia" w:ascii="宋体" w:hAnsi="宋体" w:eastAsia="宋体" w:cs="宋体"/>
              </w:rPr>
            </w:pPr>
            <w:r>
              <w:rPr>
                <w:rFonts w:hint="eastAsia" w:ascii="宋体" w:hAnsi="宋体" w:eastAsia="宋体" w:cs="宋体"/>
              </w:rPr>
              <w:t>电网</w:t>
            </w:r>
          </w:p>
        </w:tc>
        <w:tc>
          <w:tcPr>
            <w:tcW w:w="481" w:type="pct"/>
            <w:noWrap w:val="0"/>
            <w:vAlign w:val="center"/>
          </w:tcPr>
          <w:p>
            <w:pPr>
              <w:jc w:val="center"/>
              <w:rPr>
                <w:rFonts w:hint="eastAsia" w:ascii="宋体" w:hAnsi="宋体" w:eastAsia="宋体" w:cs="宋体"/>
              </w:rPr>
            </w:pPr>
            <w:r>
              <w:rPr>
                <w:rFonts w:hint="eastAsia" w:ascii="宋体" w:hAnsi="宋体" w:eastAsia="宋体" w:cs="宋体"/>
              </w:rPr>
              <w:t>项目</w:t>
            </w:r>
          </w:p>
          <w:p>
            <w:pPr>
              <w:jc w:val="center"/>
              <w:rPr>
                <w:rFonts w:hint="eastAsia" w:ascii="宋体" w:hAnsi="宋体" w:eastAsia="宋体" w:cs="宋体"/>
              </w:rPr>
            </w:pPr>
            <w:r>
              <w:rPr>
                <w:rFonts w:hint="eastAsia" w:ascii="宋体" w:hAnsi="宋体" w:eastAsia="宋体" w:cs="宋体"/>
              </w:rPr>
              <w:t>名称</w:t>
            </w:r>
          </w:p>
        </w:tc>
        <w:tc>
          <w:tcPr>
            <w:tcW w:w="487" w:type="pct"/>
            <w:noWrap w:val="0"/>
            <w:vAlign w:val="center"/>
          </w:tcPr>
          <w:p>
            <w:pPr>
              <w:jc w:val="center"/>
              <w:rPr>
                <w:rFonts w:hint="eastAsia" w:ascii="宋体" w:hAnsi="宋体" w:eastAsia="宋体" w:cs="宋体"/>
              </w:rPr>
            </w:pPr>
            <w:r>
              <w:rPr>
                <w:rFonts w:hint="eastAsia" w:ascii="宋体" w:hAnsi="宋体" w:eastAsia="宋体" w:cs="宋体"/>
              </w:rPr>
              <w:t>建设</w:t>
            </w:r>
          </w:p>
          <w:p>
            <w:pPr>
              <w:jc w:val="center"/>
              <w:rPr>
                <w:rFonts w:hint="eastAsia" w:ascii="宋体" w:hAnsi="宋体" w:eastAsia="宋体" w:cs="宋体"/>
              </w:rPr>
            </w:pPr>
            <w:r>
              <w:rPr>
                <w:rFonts w:hint="eastAsia" w:ascii="宋体" w:hAnsi="宋体" w:eastAsia="宋体" w:cs="宋体"/>
              </w:rPr>
              <w:t>单位</w:t>
            </w:r>
          </w:p>
        </w:tc>
        <w:tc>
          <w:tcPr>
            <w:tcW w:w="499" w:type="pct"/>
            <w:tcBorders>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设备</w:t>
            </w:r>
          </w:p>
          <w:p>
            <w:pPr>
              <w:jc w:val="center"/>
              <w:rPr>
                <w:rFonts w:hint="eastAsia" w:ascii="宋体" w:hAnsi="宋体" w:eastAsia="宋体" w:cs="宋体"/>
              </w:rPr>
            </w:pPr>
            <w:r>
              <w:rPr>
                <w:rFonts w:hint="eastAsia" w:ascii="宋体" w:hAnsi="宋体" w:eastAsia="宋体" w:cs="宋体"/>
              </w:rPr>
              <w:t>名称</w:t>
            </w:r>
          </w:p>
        </w:tc>
        <w:tc>
          <w:tcPr>
            <w:tcW w:w="475" w:type="pct"/>
            <w:tcBorders>
              <w:left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规格</w:t>
            </w:r>
          </w:p>
          <w:p>
            <w:pPr>
              <w:jc w:val="center"/>
              <w:rPr>
                <w:rFonts w:hint="eastAsia" w:ascii="宋体" w:hAnsi="宋体" w:eastAsia="宋体" w:cs="宋体"/>
              </w:rPr>
            </w:pPr>
            <w:r>
              <w:rPr>
                <w:rFonts w:hint="eastAsia" w:ascii="宋体" w:hAnsi="宋体" w:eastAsia="宋体" w:cs="宋体"/>
              </w:rPr>
              <w:t>型号</w:t>
            </w:r>
          </w:p>
        </w:tc>
        <w:tc>
          <w:tcPr>
            <w:tcW w:w="682" w:type="pct"/>
            <w:tcBorders>
              <w:left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设备数量</w:t>
            </w:r>
          </w:p>
        </w:tc>
        <w:tc>
          <w:tcPr>
            <w:tcW w:w="554" w:type="pct"/>
            <w:tcBorders>
              <w:left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合同签订日期</w:t>
            </w:r>
          </w:p>
        </w:tc>
        <w:tc>
          <w:tcPr>
            <w:tcW w:w="587" w:type="pct"/>
            <w:noWrap w:val="0"/>
            <w:vAlign w:val="center"/>
          </w:tcPr>
          <w:p>
            <w:pPr>
              <w:jc w:val="center"/>
              <w:rPr>
                <w:rFonts w:hint="eastAsia" w:ascii="宋体" w:hAnsi="宋体" w:eastAsia="宋体" w:cs="宋体"/>
              </w:rPr>
            </w:pPr>
            <w:r>
              <w:rPr>
                <w:rFonts w:hint="eastAsia" w:ascii="宋体" w:hAnsi="宋体" w:eastAsia="宋体" w:cs="宋体"/>
              </w:rPr>
              <w:t>项目单位</w:t>
            </w:r>
          </w:p>
          <w:p>
            <w:pPr>
              <w:jc w:val="center"/>
              <w:rPr>
                <w:rFonts w:hint="eastAsia" w:ascii="宋体" w:hAnsi="宋体" w:eastAsia="宋体" w:cs="宋体"/>
              </w:rPr>
            </w:pPr>
            <w:r>
              <w:rPr>
                <w:rFonts w:hint="eastAsia" w:ascii="宋体" w:hAnsi="宋体" w:eastAsia="宋体" w:cs="宋体"/>
              </w:rPr>
              <w:t>联系人</w:t>
            </w:r>
          </w:p>
        </w:tc>
        <w:tc>
          <w:tcPr>
            <w:tcW w:w="417" w:type="pct"/>
            <w:noWrap w:val="0"/>
            <w:vAlign w:val="center"/>
          </w:tcPr>
          <w:p>
            <w:pPr>
              <w:jc w:val="center"/>
              <w:rPr>
                <w:rFonts w:hint="eastAsia" w:ascii="宋体" w:hAnsi="宋体" w:eastAsia="宋体" w:cs="宋体"/>
              </w:rPr>
            </w:pPr>
            <w:r>
              <w:rPr>
                <w:rFonts w:hint="eastAsia" w:ascii="宋体" w:hAnsi="宋体" w:eastAsia="宋体" w:cs="宋体"/>
              </w:rPr>
              <w:t>联系人</w:t>
            </w:r>
          </w:p>
          <w:p>
            <w:pPr>
              <w:jc w:val="center"/>
              <w:rPr>
                <w:rFonts w:hint="eastAsia" w:ascii="宋体" w:hAnsi="宋体" w:eastAsia="宋体" w:cs="宋体"/>
              </w:rPr>
            </w:pPr>
            <w:r>
              <w:rPr>
                <w:rFonts w:hint="eastAsia" w:ascii="宋体" w:hAnsi="宋体" w:eastAsia="宋体" w:cs="宋体"/>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334" w:type="pct"/>
            <w:noWrap w:val="0"/>
            <w:vAlign w:val="center"/>
          </w:tcPr>
          <w:p>
            <w:pPr>
              <w:ind w:left="120"/>
              <w:jc w:val="center"/>
              <w:rPr>
                <w:rFonts w:hint="eastAsia" w:ascii="宋体" w:hAnsi="宋体" w:eastAsia="宋体" w:cs="宋体"/>
                <w:sz w:val="24"/>
              </w:rPr>
            </w:pPr>
            <w:r>
              <w:rPr>
                <w:rFonts w:hint="eastAsia" w:ascii="宋体" w:hAnsi="宋体" w:eastAsia="宋体" w:cs="宋体"/>
                <w:sz w:val="24"/>
              </w:rPr>
              <w:t>1</w:t>
            </w:r>
          </w:p>
        </w:tc>
        <w:tc>
          <w:tcPr>
            <w:tcW w:w="481" w:type="pct"/>
            <w:noWrap w:val="0"/>
            <w:vAlign w:val="top"/>
          </w:tcPr>
          <w:p>
            <w:pPr>
              <w:jc w:val="center"/>
              <w:rPr>
                <w:rFonts w:hint="eastAsia" w:ascii="宋体" w:hAnsi="宋体" w:eastAsia="宋体" w:cs="宋体"/>
                <w:sz w:val="24"/>
              </w:rPr>
            </w:pPr>
          </w:p>
        </w:tc>
        <w:tc>
          <w:tcPr>
            <w:tcW w:w="481" w:type="pct"/>
            <w:noWrap w:val="0"/>
            <w:vAlign w:val="center"/>
          </w:tcPr>
          <w:p>
            <w:pPr>
              <w:jc w:val="center"/>
              <w:rPr>
                <w:rFonts w:hint="eastAsia" w:ascii="宋体" w:hAnsi="宋体" w:eastAsia="宋体" w:cs="宋体"/>
                <w:sz w:val="24"/>
              </w:rPr>
            </w:pPr>
          </w:p>
        </w:tc>
        <w:tc>
          <w:tcPr>
            <w:tcW w:w="487" w:type="pct"/>
            <w:noWrap w:val="0"/>
            <w:vAlign w:val="center"/>
          </w:tcPr>
          <w:p>
            <w:pPr>
              <w:jc w:val="center"/>
              <w:rPr>
                <w:rFonts w:hint="eastAsia" w:ascii="宋体" w:hAnsi="宋体" w:eastAsia="宋体" w:cs="宋体"/>
                <w:sz w:val="24"/>
              </w:rPr>
            </w:pPr>
          </w:p>
        </w:tc>
        <w:tc>
          <w:tcPr>
            <w:tcW w:w="499" w:type="pct"/>
            <w:tcBorders>
              <w:right w:val="single" w:color="auto" w:sz="4" w:space="0"/>
            </w:tcBorders>
            <w:noWrap w:val="0"/>
            <w:vAlign w:val="center"/>
          </w:tcPr>
          <w:p>
            <w:pPr>
              <w:jc w:val="center"/>
              <w:rPr>
                <w:rFonts w:hint="eastAsia" w:ascii="宋体" w:hAnsi="宋体" w:eastAsia="宋体" w:cs="宋体"/>
                <w:sz w:val="24"/>
              </w:rPr>
            </w:pPr>
          </w:p>
        </w:tc>
        <w:tc>
          <w:tcPr>
            <w:tcW w:w="475" w:type="pct"/>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682" w:type="pct"/>
            <w:tcBorders>
              <w:left w:val="single" w:color="auto" w:sz="4" w:space="0"/>
              <w:right w:val="single" w:color="auto" w:sz="4" w:space="0"/>
            </w:tcBorders>
            <w:noWrap w:val="0"/>
            <w:vAlign w:val="top"/>
          </w:tcPr>
          <w:p>
            <w:pPr>
              <w:jc w:val="center"/>
              <w:rPr>
                <w:rFonts w:hint="eastAsia" w:ascii="宋体" w:hAnsi="宋体" w:eastAsia="宋体" w:cs="宋体"/>
                <w:sz w:val="24"/>
              </w:rPr>
            </w:pPr>
          </w:p>
        </w:tc>
        <w:tc>
          <w:tcPr>
            <w:tcW w:w="554" w:type="pct"/>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587" w:type="pct"/>
            <w:noWrap w:val="0"/>
            <w:vAlign w:val="center"/>
          </w:tcPr>
          <w:p>
            <w:pPr>
              <w:jc w:val="center"/>
              <w:rPr>
                <w:rFonts w:hint="eastAsia" w:ascii="宋体" w:hAnsi="宋体" w:eastAsia="宋体" w:cs="宋体"/>
                <w:sz w:val="24"/>
              </w:rPr>
            </w:pPr>
          </w:p>
        </w:tc>
        <w:tc>
          <w:tcPr>
            <w:tcW w:w="417" w:type="pct"/>
            <w:noWrap w:val="0"/>
            <w:vAlign w:val="center"/>
          </w:tcPr>
          <w:p>
            <w:pPr>
              <w:jc w:val="center"/>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334" w:type="pct"/>
            <w:noWrap w:val="0"/>
            <w:vAlign w:val="center"/>
          </w:tcPr>
          <w:p>
            <w:pPr>
              <w:ind w:left="120"/>
              <w:jc w:val="center"/>
              <w:rPr>
                <w:rFonts w:hint="eastAsia" w:ascii="宋体" w:hAnsi="宋体" w:eastAsia="宋体" w:cs="宋体"/>
                <w:sz w:val="24"/>
              </w:rPr>
            </w:pPr>
            <w:r>
              <w:rPr>
                <w:rFonts w:hint="eastAsia" w:ascii="宋体" w:hAnsi="宋体" w:eastAsia="宋体" w:cs="宋体"/>
                <w:sz w:val="24"/>
              </w:rPr>
              <w:t>2</w:t>
            </w:r>
          </w:p>
        </w:tc>
        <w:tc>
          <w:tcPr>
            <w:tcW w:w="481" w:type="pct"/>
            <w:noWrap w:val="0"/>
            <w:vAlign w:val="top"/>
          </w:tcPr>
          <w:p>
            <w:pPr>
              <w:jc w:val="center"/>
              <w:rPr>
                <w:rFonts w:hint="eastAsia" w:ascii="宋体" w:hAnsi="宋体" w:eastAsia="宋体" w:cs="宋体"/>
                <w:sz w:val="24"/>
              </w:rPr>
            </w:pPr>
          </w:p>
        </w:tc>
        <w:tc>
          <w:tcPr>
            <w:tcW w:w="481" w:type="pct"/>
            <w:noWrap w:val="0"/>
            <w:vAlign w:val="center"/>
          </w:tcPr>
          <w:p>
            <w:pPr>
              <w:jc w:val="center"/>
              <w:rPr>
                <w:rFonts w:hint="eastAsia" w:ascii="宋体" w:hAnsi="宋体" w:eastAsia="宋体" w:cs="宋体"/>
                <w:sz w:val="24"/>
              </w:rPr>
            </w:pPr>
          </w:p>
        </w:tc>
        <w:tc>
          <w:tcPr>
            <w:tcW w:w="487" w:type="pct"/>
            <w:noWrap w:val="0"/>
            <w:vAlign w:val="center"/>
          </w:tcPr>
          <w:p>
            <w:pPr>
              <w:jc w:val="center"/>
              <w:rPr>
                <w:rFonts w:hint="eastAsia" w:ascii="宋体" w:hAnsi="宋体" w:eastAsia="宋体" w:cs="宋体"/>
                <w:sz w:val="24"/>
              </w:rPr>
            </w:pPr>
          </w:p>
        </w:tc>
        <w:tc>
          <w:tcPr>
            <w:tcW w:w="499" w:type="pct"/>
            <w:tcBorders>
              <w:right w:val="single" w:color="auto" w:sz="4" w:space="0"/>
            </w:tcBorders>
            <w:noWrap w:val="0"/>
            <w:vAlign w:val="center"/>
          </w:tcPr>
          <w:p>
            <w:pPr>
              <w:jc w:val="center"/>
              <w:rPr>
                <w:rFonts w:hint="eastAsia" w:ascii="宋体" w:hAnsi="宋体" w:eastAsia="宋体" w:cs="宋体"/>
                <w:sz w:val="24"/>
              </w:rPr>
            </w:pPr>
          </w:p>
        </w:tc>
        <w:tc>
          <w:tcPr>
            <w:tcW w:w="475" w:type="pct"/>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682" w:type="pct"/>
            <w:tcBorders>
              <w:left w:val="single" w:color="auto" w:sz="4" w:space="0"/>
              <w:right w:val="single" w:color="auto" w:sz="4" w:space="0"/>
            </w:tcBorders>
            <w:noWrap w:val="0"/>
            <w:vAlign w:val="top"/>
          </w:tcPr>
          <w:p>
            <w:pPr>
              <w:jc w:val="center"/>
              <w:rPr>
                <w:rFonts w:hint="eastAsia" w:ascii="宋体" w:hAnsi="宋体" w:eastAsia="宋体" w:cs="宋体"/>
                <w:sz w:val="24"/>
              </w:rPr>
            </w:pPr>
          </w:p>
        </w:tc>
        <w:tc>
          <w:tcPr>
            <w:tcW w:w="554" w:type="pct"/>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587" w:type="pct"/>
            <w:noWrap w:val="0"/>
            <w:vAlign w:val="center"/>
          </w:tcPr>
          <w:p>
            <w:pPr>
              <w:jc w:val="center"/>
              <w:rPr>
                <w:rFonts w:hint="eastAsia" w:ascii="宋体" w:hAnsi="宋体" w:eastAsia="宋体" w:cs="宋体"/>
                <w:sz w:val="24"/>
              </w:rPr>
            </w:pPr>
          </w:p>
        </w:tc>
        <w:tc>
          <w:tcPr>
            <w:tcW w:w="417" w:type="pct"/>
            <w:noWrap w:val="0"/>
            <w:vAlign w:val="center"/>
          </w:tcPr>
          <w:p>
            <w:pPr>
              <w:jc w:val="center"/>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334" w:type="pct"/>
            <w:noWrap w:val="0"/>
            <w:vAlign w:val="center"/>
          </w:tcPr>
          <w:p>
            <w:pPr>
              <w:ind w:left="120"/>
              <w:jc w:val="center"/>
              <w:rPr>
                <w:rFonts w:hint="eastAsia" w:ascii="宋体" w:hAnsi="宋体" w:eastAsia="宋体" w:cs="宋体"/>
                <w:sz w:val="24"/>
              </w:rPr>
            </w:pPr>
            <w:r>
              <w:rPr>
                <w:rFonts w:hint="eastAsia" w:ascii="宋体" w:hAnsi="宋体" w:eastAsia="宋体" w:cs="宋体"/>
                <w:sz w:val="24"/>
              </w:rPr>
              <w:t>3</w:t>
            </w:r>
          </w:p>
        </w:tc>
        <w:tc>
          <w:tcPr>
            <w:tcW w:w="481" w:type="pct"/>
            <w:noWrap w:val="0"/>
            <w:vAlign w:val="top"/>
          </w:tcPr>
          <w:p>
            <w:pPr>
              <w:jc w:val="center"/>
              <w:rPr>
                <w:rFonts w:hint="eastAsia" w:ascii="宋体" w:hAnsi="宋体" w:eastAsia="宋体" w:cs="宋体"/>
                <w:sz w:val="24"/>
              </w:rPr>
            </w:pPr>
          </w:p>
        </w:tc>
        <w:tc>
          <w:tcPr>
            <w:tcW w:w="481" w:type="pct"/>
            <w:noWrap w:val="0"/>
            <w:vAlign w:val="center"/>
          </w:tcPr>
          <w:p>
            <w:pPr>
              <w:jc w:val="center"/>
              <w:rPr>
                <w:rFonts w:hint="eastAsia" w:ascii="宋体" w:hAnsi="宋体" w:eastAsia="宋体" w:cs="宋体"/>
                <w:sz w:val="24"/>
              </w:rPr>
            </w:pPr>
          </w:p>
        </w:tc>
        <w:tc>
          <w:tcPr>
            <w:tcW w:w="487" w:type="pct"/>
            <w:noWrap w:val="0"/>
            <w:vAlign w:val="center"/>
          </w:tcPr>
          <w:p>
            <w:pPr>
              <w:jc w:val="center"/>
              <w:rPr>
                <w:rFonts w:hint="eastAsia" w:ascii="宋体" w:hAnsi="宋体" w:eastAsia="宋体" w:cs="宋体"/>
                <w:sz w:val="24"/>
              </w:rPr>
            </w:pPr>
          </w:p>
        </w:tc>
        <w:tc>
          <w:tcPr>
            <w:tcW w:w="499" w:type="pct"/>
            <w:tcBorders>
              <w:right w:val="single" w:color="auto" w:sz="4" w:space="0"/>
            </w:tcBorders>
            <w:noWrap w:val="0"/>
            <w:vAlign w:val="center"/>
          </w:tcPr>
          <w:p>
            <w:pPr>
              <w:jc w:val="center"/>
              <w:rPr>
                <w:rFonts w:hint="eastAsia" w:ascii="宋体" w:hAnsi="宋体" w:eastAsia="宋体" w:cs="宋体"/>
                <w:sz w:val="24"/>
              </w:rPr>
            </w:pPr>
          </w:p>
        </w:tc>
        <w:tc>
          <w:tcPr>
            <w:tcW w:w="475" w:type="pct"/>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682" w:type="pct"/>
            <w:tcBorders>
              <w:left w:val="single" w:color="auto" w:sz="4" w:space="0"/>
              <w:right w:val="single" w:color="auto" w:sz="4" w:space="0"/>
            </w:tcBorders>
            <w:noWrap w:val="0"/>
            <w:vAlign w:val="top"/>
          </w:tcPr>
          <w:p>
            <w:pPr>
              <w:jc w:val="center"/>
              <w:rPr>
                <w:rFonts w:hint="eastAsia" w:ascii="宋体" w:hAnsi="宋体" w:eastAsia="宋体" w:cs="宋体"/>
                <w:sz w:val="24"/>
              </w:rPr>
            </w:pPr>
          </w:p>
        </w:tc>
        <w:tc>
          <w:tcPr>
            <w:tcW w:w="554" w:type="pct"/>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587" w:type="pct"/>
            <w:noWrap w:val="0"/>
            <w:vAlign w:val="center"/>
          </w:tcPr>
          <w:p>
            <w:pPr>
              <w:jc w:val="center"/>
              <w:rPr>
                <w:rFonts w:hint="eastAsia" w:ascii="宋体" w:hAnsi="宋体" w:eastAsia="宋体" w:cs="宋体"/>
                <w:sz w:val="24"/>
              </w:rPr>
            </w:pPr>
          </w:p>
        </w:tc>
        <w:tc>
          <w:tcPr>
            <w:tcW w:w="417" w:type="pct"/>
            <w:noWrap w:val="0"/>
            <w:vAlign w:val="center"/>
          </w:tcPr>
          <w:p>
            <w:pPr>
              <w:jc w:val="center"/>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334" w:type="pct"/>
            <w:noWrap w:val="0"/>
            <w:vAlign w:val="center"/>
          </w:tcPr>
          <w:p>
            <w:pPr>
              <w:ind w:left="120"/>
              <w:jc w:val="center"/>
              <w:rPr>
                <w:rFonts w:hint="eastAsia" w:ascii="宋体" w:hAnsi="宋体" w:eastAsia="宋体" w:cs="宋体"/>
                <w:sz w:val="24"/>
              </w:rPr>
            </w:pPr>
            <w:r>
              <w:rPr>
                <w:rFonts w:hint="eastAsia" w:ascii="宋体" w:hAnsi="宋体" w:eastAsia="宋体" w:cs="宋体"/>
                <w:sz w:val="24"/>
              </w:rPr>
              <w:t>4</w:t>
            </w:r>
          </w:p>
        </w:tc>
        <w:tc>
          <w:tcPr>
            <w:tcW w:w="481" w:type="pct"/>
            <w:noWrap w:val="0"/>
            <w:vAlign w:val="top"/>
          </w:tcPr>
          <w:p>
            <w:pPr>
              <w:jc w:val="center"/>
              <w:rPr>
                <w:rFonts w:hint="eastAsia" w:ascii="宋体" w:hAnsi="宋体" w:eastAsia="宋体" w:cs="宋体"/>
                <w:sz w:val="24"/>
              </w:rPr>
            </w:pPr>
          </w:p>
        </w:tc>
        <w:tc>
          <w:tcPr>
            <w:tcW w:w="481" w:type="pct"/>
            <w:noWrap w:val="0"/>
            <w:vAlign w:val="center"/>
          </w:tcPr>
          <w:p>
            <w:pPr>
              <w:jc w:val="center"/>
              <w:rPr>
                <w:rFonts w:hint="eastAsia" w:ascii="宋体" w:hAnsi="宋体" w:eastAsia="宋体" w:cs="宋体"/>
                <w:sz w:val="24"/>
              </w:rPr>
            </w:pPr>
          </w:p>
        </w:tc>
        <w:tc>
          <w:tcPr>
            <w:tcW w:w="487" w:type="pct"/>
            <w:noWrap w:val="0"/>
            <w:vAlign w:val="center"/>
          </w:tcPr>
          <w:p>
            <w:pPr>
              <w:jc w:val="center"/>
              <w:rPr>
                <w:rFonts w:hint="eastAsia" w:ascii="宋体" w:hAnsi="宋体" w:eastAsia="宋体" w:cs="宋体"/>
                <w:sz w:val="24"/>
              </w:rPr>
            </w:pPr>
          </w:p>
        </w:tc>
        <w:tc>
          <w:tcPr>
            <w:tcW w:w="499" w:type="pct"/>
            <w:tcBorders>
              <w:right w:val="single" w:color="auto" w:sz="4" w:space="0"/>
            </w:tcBorders>
            <w:noWrap w:val="0"/>
            <w:vAlign w:val="center"/>
          </w:tcPr>
          <w:p>
            <w:pPr>
              <w:jc w:val="center"/>
              <w:rPr>
                <w:rFonts w:hint="eastAsia" w:ascii="宋体" w:hAnsi="宋体" w:eastAsia="宋体" w:cs="宋体"/>
                <w:sz w:val="24"/>
              </w:rPr>
            </w:pPr>
          </w:p>
        </w:tc>
        <w:tc>
          <w:tcPr>
            <w:tcW w:w="475" w:type="pct"/>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682" w:type="pct"/>
            <w:tcBorders>
              <w:left w:val="single" w:color="auto" w:sz="4" w:space="0"/>
              <w:right w:val="single" w:color="auto" w:sz="4" w:space="0"/>
            </w:tcBorders>
            <w:noWrap w:val="0"/>
            <w:vAlign w:val="top"/>
          </w:tcPr>
          <w:p>
            <w:pPr>
              <w:jc w:val="center"/>
              <w:rPr>
                <w:rFonts w:hint="eastAsia" w:ascii="宋体" w:hAnsi="宋体" w:eastAsia="宋体" w:cs="宋体"/>
                <w:sz w:val="24"/>
              </w:rPr>
            </w:pPr>
          </w:p>
        </w:tc>
        <w:tc>
          <w:tcPr>
            <w:tcW w:w="554" w:type="pct"/>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587" w:type="pct"/>
            <w:noWrap w:val="0"/>
            <w:vAlign w:val="center"/>
          </w:tcPr>
          <w:p>
            <w:pPr>
              <w:jc w:val="center"/>
              <w:rPr>
                <w:rFonts w:hint="eastAsia" w:ascii="宋体" w:hAnsi="宋体" w:eastAsia="宋体" w:cs="宋体"/>
                <w:sz w:val="24"/>
              </w:rPr>
            </w:pPr>
          </w:p>
        </w:tc>
        <w:tc>
          <w:tcPr>
            <w:tcW w:w="417" w:type="pct"/>
            <w:noWrap w:val="0"/>
            <w:vAlign w:val="center"/>
          </w:tcPr>
          <w:p>
            <w:pPr>
              <w:jc w:val="center"/>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334" w:type="pct"/>
            <w:noWrap w:val="0"/>
            <w:vAlign w:val="center"/>
          </w:tcPr>
          <w:p>
            <w:pPr>
              <w:ind w:left="120"/>
              <w:jc w:val="center"/>
              <w:rPr>
                <w:rFonts w:hint="eastAsia" w:ascii="宋体" w:hAnsi="宋体" w:eastAsia="宋体" w:cs="宋体"/>
                <w:sz w:val="24"/>
              </w:rPr>
            </w:pPr>
            <w:r>
              <w:rPr>
                <w:rFonts w:hint="eastAsia" w:ascii="宋体" w:hAnsi="宋体" w:eastAsia="宋体" w:cs="宋体"/>
                <w:sz w:val="24"/>
              </w:rPr>
              <w:t>5</w:t>
            </w:r>
          </w:p>
        </w:tc>
        <w:tc>
          <w:tcPr>
            <w:tcW w:w="481" w:type="pct"/>
            <w:noWrap w:val="0"/>
            <w:vAlign w:val="top"/>
          </w:tcPr>
          <w:p>
            <w:pPr>
              <w:jc w:val="center"/>
              <w:rPr>
                <w:rFonts w:hint="eastAsia" w:ascii="宋体" w:hAnsi="宋体" w:eastAsia="宋体" w:cs="宋体"/>
                <w:sz w:val="24"/>
              </w:rPr>
            </w:pPr>
          </w:p>
        </w:tc>
        <w:tc>
          <w:tcPr>
            <w:tcW w:w="481" w:type="pct"/>
            <w:noWrap w:val="0"/>
            <w:vAlign w:val="center"/>
          </w:tcPr>
          <w:p>
            <w:pPr>
              <w:jc w:val="center"/>
              <w:rPr>
                <w:rFonts w:hint="eastAsia" w:ascii="宋体" w:hAnsi="宋体" w:eastAsia="宋体" w:cs="宋体"/>
                <w:sz w:val="24"/>
              </w:rPr>
            </w:pPr>
          </w:p>
        </w:tc>
        <w:tc>
          <w:tcPr>
            <w:tcW w:w="487" w:type="pct"/>
            <w:noWrap w:val="0"/>
            <w:vAlign w:val="center"/>
          </w:tcPr>
          <w:p>
            <w:pPr>
              <w:jc w:val="center"/>
              <w:rPr>
                <w:rFonts w:hint="eastAsia" w:ascii="宋体" w:hAnsi="宋体" w:eastAsia="宋体" w:cs="宋体"/>
                <w:sz w:val="24"/>
              </w:rPr>
            </w:pPr>
          </w:p>
        </w:tc>
        <w:tc>
          <w:tcPr>
            <w:tcW w:w="499" w:type="pct"/>
            <w:tcBorders>
              <w:right w:val="single" w:color="auto" w:sz="4" w:space="0"/>
            </w:tcBorders>
            <w:noWrap w:val="0"/>
            <w:vAlign w:val="center"/>
          </w:tcPr>
          <w:p>
            <w:pPr>
              <w:jc w:val="center"/>
              <w:rPr>
                <w:rFonts w:hint="eastAsia" w:ascii="宋体" w:hAnsi="宋体" w:eastAsia="宋体" w:cs="宋体"/>
                <w:sz w:val="24"/>
              </w:rPr>
            </w:pPr>
          </w:p>
        </w:tc>
        <w:tc>
          <w:tcPr>
            <w:tcW w:w="475" w:type="pct"/>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682" w:type="pct"/>
            <w:tcBorders>
              <w:left w:val="single" w:color="auto" w:sz="4" w:space="0"/>
              <w:right w:val="single" w:color="auto" w:sz="4" w:space="0"/>
            </w:tcBorders>
            <w:noWrap w:val="0"/>
            <w:vAlign w:val="top"/>
          </w:tcPr>
          <w:p>
            <w:pPr>
              <w:jc w:val="center"/>
              <w:rPr>
                <w:rFonts w:hint="eastAsia" w:ascii="宋体" w:hAnsi="宋体" w:eastAsia="宋体" w:cs="宋体"/>
                <w:sz w:val="24"/>
              </w:rPr>
            </w:pPr>
          </w:p>
        </w:tc>
        <w:tc>
          <w:tcPr>
            <w:tcW w:w="554" w:type="pct"/>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587" w:type="pct"/>
            <w:noWrap w:val="0"/>
            <w:vAlign w:val="center"/>
          </w:tcPr>
          <w:p>
            <w:pPr>
              <w:jc w:val="center"/>
              <w:rPr>
                <w:rFonts w:hint="eastAsia" w:ascii="宋体" w:hAnsi="宋体" w:eastAsia="宋体" w:cs="宋体"/>
                <w:sz w:val="24"/>
              </w:rPr>
            </w:pPr>
          </w:p>
        </w:tc>
        <w:tc>
          <w:tcPr>
            <w:tcW w:w="417" w:type="pct"/>
            <w:noWrap w:val="0"/>
            <w:vAlign w:val="center"/>
          </w:tcPr>
          <w:p>
            <w:pPr>
              <w:jc w:val="center"/>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334" w:type="pct"/>
            <w:noWrap w:val="0"/>
            <w:vAlign w:val="center"/>
          </w:tcPr>
          <w:p>
            <w:pPr>
              <w:jc w:val="center"/>
              <w:rPr>
                <w:rFonts w:hint="eastAsia" w:ascii="宋体" w:hAnsi="宋体" w:eastAsia="宋体" w:cs="宋体"/>
                <w:sz w:val="24"/>
              </w:rPr>
            </w:pPr>
            <w:r>
              <w:rPr>
                <w:rFonts w:hint="eastAsia" w:ascii="宋体" w:hAnsi="宋体" w:eastAsia="宋体" w:cs="宋体"/>
                <w:sz w:val="24"/>
              </w:rPr>
              <w:t>…</w:t>
            </w:r>
          </w:p>
        </w:tc>
        <w:tc>
          <w:tcPr>
            <w:tcW w:w="481" w:type="pct"/>
            <w:noWrap w:val="0"/>
            <w:vAlign w:val="top"/>
          </w:tcPr>
          <w:p>
            <w:pPr>
              <w:jc w:val="center"/>
              <w:rPr>
                <w:rFonts w:hint="eastAsia" w:ascii="宋体" w:hAnsi="宋体" w:eastAsia="宋体" w:cs="宋体"/>
                <w:sz w:val="24"/>
              </w:rPr>
            </w:pPr>
          </w:p>
        </w:tc>
        <w:tc>
          <w:tcPr>
            <w:tcW w:w="481" w:type="pct"/>
            <w:noWrap w:val="0"/>
            <w:vAlign w:val="center"/>
          </w:tcPr>
          <w:p>
            <w:pPr>
              <w:jc w:val="center"/>
              <w:rPr>
                <w:rFonts w:hint="eastAsia" w:ascii="宋体" w:hAnsi="宋体" w:eastAsia="宋体" w:cs="宋体"/>
                <w:sz w:val="24"/>
              </w:rPr>
            </w:pPr>
          </w:p>
        </w:tc>
        <w:tc>
          <w:tcPr>
            <w:tcW w:w="487" w:type="pct"/>
            <w:noWrap w:val="0"/>
            <w:vAlign w:val="center"/>
          </w:tcPr>
          <w:p>
            <w:pPr>
              <w:jc w:val="center"/>
              <w:rPr>
                <w:rFonts w:hint="eastAsia" w:ascii="宋体" w:hAnsi="宋体" w:eastAsia="宋体" w:cs="宋体"/>
                <w:sz w:val="24"/>
              </w:rPr>
            </w:pPr>
          </w:p>
        </w:tc>
        <w:tc>
          <w:tcPr>
            <w:tcW w:w="499" w:type="pct"/>
            <w:tcBorders>
              <w:right w:val="single" w:color="auto" w:sz="4" w:space="0"/>
            </w:tcBorders>
            <w:noWrap w:val="0"/>
            <w:vAlign w:val="center"/>
          </w:tcPr>
          <w:p>
            <w:pPr>
              <w:jc w:val="center"/>
              <w:rPr>
                <w:rFonts w:hint="eastAsia" w:ascii="宋体" w:hAnsi="宋体" w:eastAsia="宋体" w:cs="宋体"/>
                <w:sz w:val="24"/>
              </w:rPr>
            </w:pPr>
          </w:p>
        </w:tc>
        <w:tc>
          <w:tcPr>
            <w:tcW w:w="475" w:type="pct"/>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682" w:type="pct"/>
            <w:tcBorders>
              <w:left w:val="single" w:color="auto" w:sz="4" w:space="0"/>
              <w:right w:val="single" w:color="auto" w:sz="4" w:space="0"/>
            </w:tcBorders>
            <w:noWrap w:val="0"/>
            <w:vAlign w:val="top"/>
          </w:tcPr>
          <w:p>
            <w:pPr>
              <w:jc w:val="center"/>
              <w:rPr>
                <w:rFonts w:hint="eastAsia" w:ascii="宋体" w:hAnsi="宋体" w:eastAsia="宋体" w:cs="宋体"/>
                <w:sz w:val="24"/>
              </w:rPr>
            </w:pPr>
          </w:p>
        </w:tc>
        <w:tc>
          <w:tcPr>
            <w:tcW w:w="554" w:type="pct"/>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587" w:type="pct"/>
            <w:noWrap w:val="0"/>
            <w:vAlign w:val="center"/>
          </w:tcPr>
          <w:p>
            <w:pPr>
              <w:jc w:val="center"/>
              <w:rPr>
                <w:rFonts w:hint="eastAsia" w:ascii="宋体" w:hAnsi="宋体" w:eastAsia="宋体" w:cs="宋体"/>
                <w:sz w:val="24"/>
              </w:rPr>
            </w:pPr>
          </w:p>
        </w:tc>
        <w:tc>
          <w:tcPr>
            <w:tcW w:w="417" w:type="pct"/>
            <w:noWrap w:val="0"/>
            <w:vAlign w:val="center"/>
          </w:tcPr>
          <w:p>
            <w:pPr>
              <w:jc w:val="center"/>
              <w:rPr>
                <w:rFonts w:hint="eastAsia" w:ascii="宋体" w:hAnsi="宋体" w:eastAsia="宋体" w:cs="宋体"/>
                <w:sz w:val="24"/>
              </w:rPr>
            </w:pPr>
          </w:p>
        </w:tc>
      </w:tr>
    </w:tbl>
    <w:p>
      <w:pPr>
        <w:keepNext w:val="0"/>
        <w:keepLines w:val="0"/>
        <w:pageBreakBefore w:val="0"/>
        <w:widowControl w:val="0"/>
        <w:kinsoku/>
        <w:wordWrap/>
        <w:overflowPunct/>
        <w:topLinePunct w:val="0"/>
        <w:autoSpaceDE/>
        <w:autoSpaceDN/>
        <w:bidi w:val="0"/>
        <w:adjustRightInd/>
        <w:snapToGrid w:val="0"/>
        <w:spacing w:line="240" w:lineRule="auto"/>
        <w:ind w:left="0" w:right="0" w:firstLine="422" w:firstLineChars="200"/>
        <w:jc w:val="both"/>
        <w:textAlignment w:val="auto"/>
        <w:rPr>
          <w:rFonts w:hint="eastAsia" w:ascii="宋体" w:hAnsi="宋体" w:eastAsia="宋体" w:cs="宋体"/>
          <w:b/>
        </w:rPr>
      </w:pPr>
      <w:r>
        <w:rPr>
          <w:rFonts w:hint="eastAsia" w:ascii="宋体" w:hAnsi="宋体" w:eastAsia="宋体" w:cs="宋体"/>
          <w:b/>
        </w:rPr>
        <w:t>注：</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firstLine="422" w:firstLineChars="200"/>
        <w:jc w:val="both"/>
        <w:textAlignment w:val="auto"/>
        <w:rPr>
          <w:rFonts w:hint="eastAsia" w:ascii="宋体" w:hAnsi="宋体" w:eastAsia="宋体" w:cs="宋体"/>
          <w:b/>
          <w:bCs/>
        </w:rPr>
      </w:pPr>
      <w:r>
        <w:rPr>
          <w:rFonts w:hint="eastAsia" w:ascii="宋体" w:hAnsi="宋体" w:eastAsia="宋体" w:cs="宋体"/>
          <w:b/>
          <w:bCs/>
        </w:rPr>
        <w:t>申请人必须按照本表要求格式填写。</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firstLine="422" w:firstLineChars="200"/>
        <w:jc w:val="both"/>
        <w:textAlignment w:val="auto"/>
        <w:rPr>
          <w:rFonts w:hint="eastAsia" w:ascii="宋体" w:hAnsi="宋体" w:eastAsia="宋体" w:cs="宋体"/>
          <w:b/>
          <w:bCs/>
        </w:rPr>
      </w:pPr>
      <w:r>
        <w:rPr>
          <w:rFonts w:hint="eastAsia" w:ascii="宋体" w:hAnsi="宋体" w:eastAsia="宋体" w:cs="宋体"/>
          <w:b/>
          <w:bCs/>
        </w:rPr>
        <w:t>本表填写的业绩应与所附的“</w:t>
      </w:r>
      <w:r>
        <w:rPr>
          <w:rFonts w:hint="eastAsia" w:ascii="宋体" w:hAnsi="宋体" w:eastAsia="宋体" w:cs="宋体"/>
          <w:b/>
          <w:bCs/>
          <w:highlight w:val="none"/>
        </w:rPr>
        <w:t>合同及对应中标通知书</w:t>
      </w:r>
      <w:r>
        <w:rPr>
          <w:rFonts w:hint="eastAsia" w:ascii="宋体" w:hAnsi="宋体" w:eastAsia="宋体" w:cs="宋体"/>
          <w:b/>
          <w:bCs/>
          <w:highlight w:val="none"/>
          <w:lang w:val="en-US" w:eastAsia="zh-CN"/>
        </w:rPr>
        <w:t>或成交通知书</w:t>
      </w:r>
      <w:r>
        <w:rPr>
          <w:rFonts w:hint="eastAsia" w:ascii="宋体" w:hAnsi="宋体" w:eastAsia="宋体" w:cs="宋体"/>
          <w:b/>
          <w:bCs/>
          <w:highlight w:val="none"/>
        </w:rPr>
        <w:t>的复印件”</w:t>
      </w:r>
      <w:r>
        <w:rPr>
          <w:rFonts w:hint="eastAsia" w:ascii="宋体" w:hAnsi="宋体" w:eastAsia="宋体" w:cs="宋体"/>
          <w:b/>
          <w:bCs/>
        </w:rPr>
        <w:t>相对应。</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firstLine="422" w:firstLineChars="200"/>
        <w:jc w:val="both"/>
        <w:textAlignment w:val="auto"/>
        <w:rPr>
          <w:rFonts w:hint="eastAsia" w:ascii="宋体" w:hAnsi="宋体" w:eastAsia="宋体" w:cs="宋体"/>
          <w:b/>
          <w:bCs/>
          <w:lang w:val="en-US" w:eastAsia="zh-CN"/>
        </w:rPr>
      </w:pPr>
      <w:r>
        <w:rPr>
          <w:rFonts w:hint="eastAsia" w:ascii="宋体" w:hAnsi="宋体" w:eastAsia="宋体" w:cs="宋体"/>
          <w:b/>
          <w:bCs/>
          <w:lang w:val="en-US" w:eastAsia="zh-CN"/>
        </w:rPr>
        <w:t>申请标段中资格条件要求三大电网业绩的，提供有效查询路径。其中内蒙古电力（集团）有限责任公司业绩经“《中国招标投标公共服务平台》（www.cebpubservice.com）或“内蒙古蒙能招标网</w:t>
      </w:r>
      <w:r>
        <w:rPr>
          <w:rFonts w:hint="eastAsia" w:ascii="宋体" w:hAnsi="宋体" w:eastAsia="宋体" w:cs="宋体"/>
          <w:b/>
          <w:bCs/>
          <w:lang w:val="en-US" w:eastAsia="zh-CN"/>
        </w:rPr>
        <w:fldChar w:fldCharType="begin"/>
      </w:r>
      <w:r>
        <w:rPr>
          <w:rFonts w:hint="eastAsia" w:ascii="宋体" w:hAnsi="宋体" w:eastAsia="宋体" w:cs="宋体"/>
          <w:b/>
          <w:bCs/>
          <w:lang w:val="en-US" w:eastAsia="zh-CN"/>
        </w:rPr>
        <w:instrText xml:space="preserve"> HYPERLINK "http://www.mnzb.com.cn" </w:instrText>
      </w:r>
      <w:r>
        <w:rPr>
          <w:rFonts w:hint="eastAsia" w:ascii="宋体" w:hAnsi="宋体" w:eastAsia="宋体" w:cs="宋体"/>
          <w:b/>
          <w:bCs/>
          <w:lang w:val="en-US" w:eastAsia="zh-CN"/>
        </w:rPr>
        <w:fldChar w:fldCharType="separate"/>
      </w:r>
      <w:r>
        <w:rPr>
          <w:rFonts w:hint="eastAsia" w:ascii="宋体" w:hAnsi="宋体" w:eastAsia="宋体" w:cs="宋体"/>
          <w:b/>
          <w:bCs/>
          <w:lang w:val="en-US" w:eastAsia="zh-CN"/>
        </w:rPr>
        <w:t>www.mnzb.com.cn</w:t>
      </w:r>
      <w:r>
        <w:rPr>
          <w:rFonts w:hint="eastAsia" w:ascii="宋体" w:hAnsi="宋体" w:eastAsia="宋体" w:cs="宋体"/>
          <w:b/>
          <w:bCs/>
          <w:lang w:val="en-US" w:eastAsia="zh-CN"/>
        </w:rPr>
        <w:fldChar w:fldCharType="end"/>
      </w:r>
      <w:r>
        <w:rPr>
          <w:rFonts w:hint="eastAsia" w:ascii="宋体" w:hAnsi="宋体" w:eastAsia="宋体" w:cs="宋体"/>
          <w:b/>
          <w:bCs/>
          <w:lang w:val="en-US" w:eastAsia="zh-CN"/>
        </w:rPr>
        <w:t>”、“内蒙古电力集团电子商务系统impc.e-bidding.org”进行查询，内蒙古电力（集团）有限责任公司的同类产品二级采购供货业绩必须经</w:t>
      </w:r>
      <w:r>
        <w:rPr>
          <w:rFonts w:hint="eastAsia" w:ascii="宋体" w:hAnsi="宋体" w:cs="宋体"/>
          <w:b/>
          <w:bCs/>
          <w:lang w:val="en-US" w:eastAsia="zh-CN"/>
        </w:rPr>
        <w:t>采购人</w:t>
      </w:r>
      <w:r>
        <w:rPr>
          <w:rFonts w:hint="eastAsia" w:ascii="宋体" w:hAnsi="宋体" w:eastAsia="宋体" w:cs="宋体"/>
          <w:b/>
          <w:bCs/>
          <w:lang w:val="en-US" w:eastAsia="zh-CN"/>
        </w:rPr>
        <w:t>统计和掌握的项目清单中查证有效方可认定；国家电网公司的同类产品供货业绩必须经“《中国招标投标公共服务平台》（www.cebpubservice.com）”和“国家电网公司电子商务平台</w:t>
      </w:r>
      <w:r>
        <w:rPr>
          <w:rFonts w:hint="eastAsia" w:ascii="宋体" w:hAnsi="宋体" w:eastAsia="宋体" w:cs="宋体"/>
          <w:b/>
          <w:bCs/>
          <w:lang w:val="en-US" w:eastAsia="zh-CN"/>
        </w:rPr>
        <w:fldChar w:fldCharType="begin"/>
      </w:r>
      <w:r>
        <w:rPr>
          <w:rFonts w:hint="eastAsia" w:ascii="宋体" w:hAnsi="宋体" w:eastAsia="宋体" w:cs="宋体"/>
          <w:b/>
          <w:bCs/>
          <w:lang w:val="en-US" w:eastAsia="zh-CN"/>
        </w:rPr>
        <w:instrText xml:space="preserve"> HYPERLINK "http://ecp.sgcc.com.cn" </w:instrText>
      </w:r>
      <w:r>
        <w:rPr>
          <w:rFonts w:hint="eastAsia" w:ascii="宋体" w:hAnsi="宋体" w:eastAsia="宋体" w:cs="宋体"/>
          <w:b/>
          <w:bCs/>
          <w:lang w:val="en-US" w:eastAsia="zh-CN"/>
        </w:rPr>
        <w:fldChar w:fldCharType="separate"/>
      </w:r>
      <w:r>
        <w:rPr>
          <w:rFonts w:hint="eastAsia" w:ascii="宋体" w:hAnsi="宋体" w:eastAsia="宋体" w:cs="宋体"/>
          <w:b/>
          <w:bCs/>
          <w:lang w:val="en-US" w:eastAsia="zh-CN"/>
        </w:rPr>
        <w:t>http://ecp.sgcc.com.cn</w:t>
      </w:r>
      <w:r>
        <w:rPr>
          <w:rFonts w:hint="eastAsia" w:ascii="宋体" w:hAnsi="宋体" w:eastAsia="宋体" w:cs="宋体"/>
          <w:b/>
          <w:bCs/>
          <w:lang w:val="en-US" w:eastAsia="zh-CN"/>
        </w:rPr>
        <w:fldChar w:fldCharType="end"/>
      </w:r>
      <w:r>
        <w:rPr>
          <w:rFonts w:hint="eastAsia" w:ascii="宋体" w:hAnsi="宋体" w:eastAsia="宋体" w:cs="宋体"/>
          <w:b/>
          <w:bCs/>
          <w:lang w:val="en-US" w:eastAsia="zh-CN"/>
        </w:rPr>
        <w:t>”查证有效方可认定；南方电网公司的同类产品供货业绩必须经“中国南方电网阳光电子商务平台http://www.bidding.csg.cn”查证有效方可认定。加盖申请人单位公章扫描件。</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firstLine="422" w:firstLineChars="200"/>
        <w:jc w:val="both"/>
        <w:textAlignment w:val="auto"/>
        <w:rPr>
          <w:rFonts w:hint="eastAsia" w:ascii="宋体" w:hAnsi="宋体" w:eastAsia="宋体" w:cs="宋体"/>
          <w:b/>
          <w:bCs/>
          <w:lang w:val="en-US" w:eastAsia="zh-CN"/>
        </w:rPr>
      </w:pPr>
      <w:r>
        <w:rPr>
          <w:rFonts w:hint="eastAsia" w:ascii="宋体" w:hAnsi="宋体" w:eastAsia="宋体" w:cs="宋体"/>
          <w:b/>
          <w:bCs/>
          <w:lang w:val="en-US" w:eastAsia="zh-CN"/>
        </w:rPr>
        <w:t>申请标段中资格条件未要求三大电网业绩的，申请人应提供销售合同和对应的发票扫描件，以及相关业绩的有效查询路径，加盖申请人单位公章扫描件；</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422" w:firstLineChars="200"/>
        <w:jc w:val="both"/>
        <w:textAlignment w:val="auto"/>
        <w:rPr>
          <w:rFonts w:hint="eastAsia" w:ascii="宋体" w:hAnsi="宋体" w:eastAsia="宋体" w:cs="宋体"/>
          <w:b/>
          <w:color w:val="FF0000"/>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482" w:firstLineChars="200"/>
        <w:jc w:val="both"/>
        <w:textAlignment w:val="auto"/>
        <w:rPr>
          <w:rFonts w:hint="eastAsia" w:ascii="宋体" w:hAnsi="宋体" w:eastAsia="宋体" w:cs="宋体"/>
          <w:b/>
          <w:sz w:val="20"/>
          <w:szCs w:val="22"/>
          <w:highlight w:val="none"/>
        </w:rPr>
      </w:pPr>
      <w:r>
        <w:rPr>
          <w:rFonts w:hint="eastAsia" w:ascii="宋体" w:hAnsi="宋体" w:eastAsia="宋体" w:cs="宋体"/>
          <w:b/>
          <w:sz w:val="24"/>
          <w:szCs w:val="24"/>
        </w:rPr>
        <w:t>附：</w:t>
      </w:r>
      <w:r>
        <w:rPr>
          <w:rFonts w:hint="eastAsia" w:ascii="宋体" w:hAnsi="宋体" w:eastAsia="宋体" w:cs="宋体"/>
          <w:b/>
          <w:sz w:val="24"/>
          <w:szCs w:val="24"/>
          <w:highlight w:val="none"/>
        </w:rPr>
        <w:t>合同及对应中标通知书</w:t>
      </w:r>
      <w:r>
        <w:rPr>
          <w:rFonts w:hint="eastAsia" w:ascii="宋体" w:hAnsi="宋体" w:eastAsia="宋体" w:cs="宋体"/>
          <w:b/>
          <w:sz w:val="24"/>
          <w:szCs w:val="24"/>
          <w:highlight w:val="none"/>
          <w:lang w:val="en-US" w:eastAsia="zh-CN"/>
        </w:rPr>
        <w:t>或成交通知书</w:t>
      </w:r>
      <w:r>
        <w:rPr>
          <w:rFonts w:hint="eastAsia" w:ascii="宋体" w:hAnsi="宋体" w:eastAsia="宋体" w:cs="宋体"/>
          <w:b/>
          <w:sz w:val="24"/>
          <w:szCs w:val="24"/>
          <w:highlight w:val="none"/>
        </w:rPr>
        <w:t>的扫描件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jc w:val="both"/>
        <w:textAlignment w:val="auto"/>
        <w:rPr>
          <w:rFonts w:hint="default" w:ascii="宋体" w:hAnsi="宋体" w:cs="宋体"/>
          <w:b/>
          <w:bCs/>
          <w:kern w:val="0"/>
          <w:sz w:val="2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sz w:val="28"/>
          <w:szCs w:val="22"/>
        </w:rPr>
      </w:pPr>
    </w:p>
    <w:p>
      <w:pPr>
        <w:bidi w:val="0"/>
        <w:rPr>
          <w:rFonts w:hint="eastAsia"/>
          <w:lang w:val="en-US" w:eastAsia="zh-CN"/>
        </w:rPr>
      </w:pPr>
      <w:r>
        <w:rPr>
          <w:rFonts w:hint="eastAsia"/>
        </w:rPr>
        <w:br w:type="page"/>
      </w:r>
    </w:p>
    <w:p>
      <w:pPr>
        <w:widowControl w:val="0"/>
        <w:numPr>
          <w:ilvl w:val="0"/>
          <w:numId w:val="0"/>
        </w:numPr>
        <w:snapToGrid w:val="0"/>
        <w:spacing w:before="120" w:line="360" w:lineRule="exact"/>
        <w:ind w:right="357" w:rightChars="0"/>
        <w:jc w:val="left"/>
        <w:outlineLvl w:val="1"/>
        <w:rPr>
          <w:rFonts w:hint="default" w:ascii="宋体" w:hAnsi="宋体" w:cs="宋体"/>
          <w:b/>
          <w:bCs/>
          <w:kern w:val="0"/>
          <w:sz w:val="24"/>
          <w:lang w:val="en-US" w:eastAsia="zh-CN"/>
        </w:rPr>
      </w:pPr>
      <w:r>
        <w:rPr>
          <w:rFonts w:hint="eastAsia" w:ascii="宋体" w:hAnsi="宋体" w:cs="宋体"/>
          <w:b/>
          <w:bCs/>
          <w:kern w:val="0"/>
          <w:sz w:val="24"/>
          <w:lang w:val="en-US" w:eastAsia="zh-CN"/>
        </w:rPr>
        <w:t>十三、</w:t>
      </w:r>
      <w:r>
        <w:rPr>
          <w:rFonts w:hint="default" w:ascii="宋体" w:hAnsi="宋体" w:cs="宋体"/>
          <w:b/>
          <w:bCs/>
          <w:kern w:val="0"/>
          <w:sz w:val="24"/>
          <w:lang w:val="en-US" w:eastAsia="zh-CN"/>
        </w:rPr>
        <w:t>提供各标段专用资格要求中其他条款逐一响应资料</w:t>
      </w:r>
    </w:p>
    <w:p>
      <w:pPr>
        <w:numPr>
          <w:ilvl w:val="0"/>
          <w:numId w:val="0"/>
        </w:numPr>
        <w:snapToGrid w:val="0"/>
        <w:spacing w:before="120" w:line="360" w:lineRule="exact"/>
        <w:ind w:right="357" w:rightChars="0"/>
        <w:jc w:val="both"/>
        <w:outlineLvl w:val="1"/>
        <w:rPr>
          <w:rFonts w:hint="eastAsia" w:ascii="宋体" w:hAnsi="宋体" w:eastAsia="宋体" w:cs="宋体"/>
          <w:b/>
          <w:bCs/>
          <w:kern w:val="0"/>
          <w:sz w:val="24"/>
        </w:rPr>
      </w:pPr>
      <w:bookmarkStart w:id="18" w:name="_Toc16383_WPSOffice_Level2"/>
      <w:bookmarkStart w:id="19" w:name="_Toc16356_WPSOffice_Level2"/>
      <w:r>
        <w:rPr>
          <w:rFonts w:hint="eastAsia" w:ascii="宋体" w:hAnsi="宋体" w:cs="宋体"/>
          <w:b/>
          <w:bCs/>
          <w:kern w:val="0"/>
          <w:sz w:val="24"/>
          <w:lang w:val="en-US" w:eastAsia="zh-CN"/>
        </w:rPr>
        <w:t>十四、</w:t>
      </w:r>
      <w:r>
        <w:rPr>
          <w:rFonts w:hint="eastAsia" w:ascii="宋体" w:hAnsi="宋体" w:eastAsia="宋体" w:cs="宋体"/>
          <w:b/>
          <w:bCs/>
          <w:kern w:val="0"/>
          <w:sz w:val="24"/>
        </w:rPr>
        <w:t>近三年发生的诉讼及仲裁情况</w:t>
      </w:r>
      <w:bookmarkEnd w:id="18"/>
      <w:bookmarkEnd w:id="19"/>
    </w:p>
    <w:p>
      <w:pPr>
        <w:bidi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填写申请人自2017年12月1日到2020年12月1日期间企业的</w:t>
      </w:r>
      <w:r>
        <w:rPr>
          <w:rFonts w:hint="eastAsia" w:asciiTheme="minorEastAsia" w:hAnsiTheme="minorEastAsia" w:eastAsiaTheme="minorEastAsia" w:cstheme="minorEastAsia"/>
          <w:sz w:val="24"/>
          <w:szCs w:val="24"/>
        </w:rPr>
        <w:t>诉讼及仲裁情况</w:t>
      </w:r>
      <w:r>
        <w:rPr>
          <w:rFonts w:hint="eastAsia" w:asciiTheme="minorEastAsia" w:hAnsiTheme="minorEastAsia" w:eastAsiaTheme="minorEastAsia" w:cstheme="minorEastAsia"/>
          <w:sz w:val="24"/>
          <w:szCs w:val="24"/>
          <w:lang w:eastAsia="zh-CN"/>
        </w:rPr>
        <w:t>。</w:t>
      </w:r>
    </w:p>
    <w:p>
      <w:pPr>
        <w:autoSpaceDE w:val="0"/>
        <w:autoSpaceDN w:val="0"/>
        <w:spacing w:line="360" w:lineRule="auto"/>
        <w:jc w:val="center"/>
        <w:outlineLvl w:val="1"/>
        <w:rPr>
          <w:rFonts w:hint="eastAsia" w:ascii="宋体" w:hAnsi="宋体" w:eastAsia="宋体" w:cs="宋体"/>
          <w:b/>
          <w:bCs/>
          <w:kern w:val="0"/>
          <w:sz w:val="24"/>
        </w:rPr>
      </w:pPr>
      <w:bookmarkStart w:id="20" w:name="_Toc28048_WPSOffice_Level2"/>
      <w:bookmarkStart w:id="21" w:name="_Toc10153_WPSOffice_Level2"/>
      <w:r>
        <w:rPr>
          <w:rFonts w:hint="eastAsia" w:ascii="宋体" w:hAnsi="宋体" w:eastAsia="宋体" w:cs="宋体"/>
          <w:b/>
          <w:bCs/>
          <w:kern w:val="0"/>
          <w:sz w:val="24"/>
          <w:lang w:val="en-US" w:eastAsia="zh-CN"/>
        </w:rPr>
        <w:t>十</w:t>
      </w:r>
      <w:r>
        <w:rPr>
          <w:rFonts w:hint="eastAsia" w:ascii="宋体" w:hAnsi="宋体" w:cs="宋体"/>
          <w:b/>
          <w:bCs/>
          <w:kern w:val="0"/>
          <w:sz w:val="24"/>
          <w:lang w:val="en-US" w:eastAsia="zh-CN"/>
        </w:rPr>
        <w:t>五、</w:t>
      </w:r>
      <w:r>
        <w:rPr>
          <w:rFonts w:hint="eastAsia" w:ascii="宋体" w:hAnsi="宋体" w:eastAsia="宋体" w:cs="宋体"/>
          <w:b/>
          <w:bCs/>
          <w:kern w:val="0"/>
          <w:sz w:val="24"/>
        </w:rPr>
        <w:t>其他材料</w:t>
      </w:r>
      <w:bookmarkEnd w:id="20"/>
      <w:bookmarkEnd w:id="21"/>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包括但不限于以下内容：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1、申请人主要情况：主营产品、年度生产能力、人力资源、技术装备、工艺流程及质量控制、检验实验设备等。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rPr>
        <w:t>、申请人有无合并、分立、解散，重大诉讼或担保可能影响履约能力。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、售后服务水平：具备完备的用户投诉和反应系统，能否按照用户的要求在规定时间内进行整改。</w:t>
      </w:r>
    </w:p>
    <w:p>
      <w:pPr>
        <w:bidi w:val="0"/>
        <w:rPr>
          <w:rFonts w:hint="default" w:asciiTheme="minorEastAsia" w:hAnsiTheme="minorEastAsia" w:eastAsiaTheme="minorEastAsia" w:cstheme="minorEastAsia"/>
          <w:sz w:val="24"/>
          <w:szCs w:val="24"/>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45DC4A"/>
    <w:multiLevelType w:val="singleLevel"/>
    <w:tmpl w:val="8D45DC4A"/>
    <w:lvl w:ilvl="0" w:tentative="0">
      <w:start w:val="1"/>
      <w:numFmt w:val="decimal"/>
      <w:lvlText w:val="%1."/>
      <w:lvlJc w:val="left"/>
      <w:pPr>
        <w:ind w:left="425" w:hanging="425"/>
      </w:pPr>
      <w:rPr>
        <w:rFonts w:hint="default"/>
      </w:rPr>
    </w:lvl>
  </w:abstractNum>
  <w:abstractNum w:abstractNumId="1">
    <w:nsid w:val="471F4373"/>
    <w:multiLevelType w:val="singleLevel"/>
    <w:tmpl w:val="471F4373"/>
    <w:lvl w:ilvl="0" w:tentative="0">
      <w:start w:val="5"/>
      <w:numFmt w:val="chineseCounting"/>
      <w:suff w:val="nothing"/>
      <w:lvlText w:val="%1、"/>
      <w:lvlJc w:val="left"/>
      <w:rPr>
        <w:rFonts w:hint="eastAsia"/>
      </w:rPr>
    </w:lvl>
  </w:abstractNum>
  <w:abstractNum w:abstractNumId="2">
    <w:nsid w:val="6C5F9CF4"/>
    <w:multiLevelType w:val="singleLevel"/>
    <w:tmpl w:val="6C5F9CF4"/>
    <w:lvl w:ilvl="0" w:tentative="0">
      <w:start w:val="1"/>
      <w:numFmt w:val="chineseCounting"/>
      <w:suff w:val="nothing"/>
      <w:lvlText w:val="%1、"/>
      <w:lvlJc w:val="left"/>
      <w:pPr>
        <w:ind w:left="-1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34453"/>
    <w:rsid w:val="00285775"/>
    <w:rsid w:val="00F040E1"/>
    <w:rsid w:val="010E340E"/>
    <w:rsid w:val="0263783F"/>
    <w:rsid w:val="026A4B35"/>
    <w:rsid w:val="032256DD"/>
    <w:rsid w:val="040A4933"/>
    <w:rsid w:val="047C1247"/>
    <w:rsid w:val="06375AD8"/>
    <w:rsid w:val="07C52381"/>
    <w:rsid w:val="080A417A"/>
    <w:rsid w:val="08522B55"/>
    <w:rsid w:val="08CD16CE"/>
    <w:rsid w:val="09CA06B7"/>
    <w:rsid w:val="0B2E21DA"/>
    <w:rsid w:val="0CFF29FE"/>
    <w:rsid w:val="0D9F5646"/>
    <w:rsid w:val="0DDD4F9B"/>
    <w:rsid w:val="0E6238FD"/>
    <w:rsid w:val="0F105D73"/>
    <w:rsid w:val="0F2C6229"/>
    <w:rsid w:val="0FB029FB"/>
    <w:rsid w:val="128F0FC0"/>
    <w:rsid w:val="140D6DDC"/>
    <w:rsid w:val="14946BE0"/>
    <w:rsid w:val="15B70BE7"/>
    <w:rsid w:val="160D44D0"/>
    <w:rsid w:val="16511D02"/>
    <w:rsid w:val="167A2E9A"/>
    <w:rsid w:val="19045ACD"/>
    <w:rsid w:val="198C1DC4"/>
    <w:rsid w:val="19931ECB"/>
    <w:rsid w:val="19BA40CC"/>
    <w:rsid w:val="1A393719"/>
    <w:rsid w:val="1AFA06C6"/>
    <w:rsid w:val="1CE3159E"/>
    <w:rsid w:val="1D0619F5"/>
    <w:rsid w:val="1D157F06"/>
    <w:rsid w:val="1D170EE1"/>
    <w:rsid w:val="1DC0192E"/>
    <w:rsid w:val="1DF958C4"/>
    <w:rsid w:val="218925E6"/>
    <w:rsid w:val="23090AF9"/>
    <w:rsid w:val="2343323E"/>
    <w:rsid w:val="24B82CC5"/>
    <w:rsid w:val="2653734F"/>
    <w:rsid w:val="26EA3DB1"/>
    <w:rsid w:val="272D3E36"/>
    <w:rsid w:val="2819530E"/>
    <w:rsid w:val="28A27B0E"/>
    <w:rsid w:val="2A0E2651"/>
    <w:rsid w:val="2A1716B1"/>
    <w:rsid w:val="2ABD4967"/>
    <w:rsid w:val="2B5104F9"/>
    <w:rsid w:val="2C371252"/>
    <w:rsid w:val="30295225"/>
    <w:rsid w:val="30CF1663"/>
    <w:rsid w:val="30D32CBB"/>
    <w:rsid w:val="314C3937"/>
    <w:rsid w:val="325B2B2B"/>
    <w:rsid w:val="3277599B"/>
    <w:rsid w:val="34A34453"/>
    <w:rsid w:val="34B33313"/>
    <w:rsid w:val="350409C3"/>
    <w:rsid w:val="3620083B"/>
    <w:rsid w:val="36824539"/>
    <w:rsid w:val="37903982"/>
    <w:rsid w:val="38402B44"/>
    <w:rsid w:val="38592E94"/>
    <w:rsid w:val="393E22DA"/>
    <w:rsid w:val="3AA65CB2"/>
    <w:rsid w:val="3C32489E"/>
    <w:rsid w:val="3D6811C7"/>
    <w:rsid w:val="3D954492"/>
    <w:rsid w:val="3F361F7B"/>
    <w:rsid w:val="404D34D2"/>
    <w:rsid w:val="408A025F"/>
    <w:rsid w:val="40932F18"/>
    <w:rsid w:val="40E0635A"/>
    <w:rsid w:val="41461305"/>
    <w:rsid w:val="41A42800"/>
    <w:rsid w:val="42E31A3E"/>
    <w:rsid w:val="431F473C"/>
    <w:rsid w:val="43B3007F"/>
    <w:rsid w:val="443A177C"/>
    <w:rsid w:val="44786132"/>
    <w:rsid w:val="45157C29"/>
    <w:rsid w:val="45BE7400"/>
    <w:rsid w:val="4607500B"/>
    <w:rsid w:val="460962ED"/>
    <w:rsid w:val="47FF1584"/>
    <w:rsid w:val="4806161A"/>
    <w:rsid w:val="482C74BC"/>
    <w:rsid w:val="483846C2"/>
    <w:rsid w:val="4A0E03A6"/>
    <w:rsid w:val="4C9218B4"/>
    <w:rsid w:val="4D2F77F5"/>
    <w:rsid w:val="4DAE7F5C"/>
    <w:rsid w:val="4EC52B14"/>
    <w:rsid w:val="4F5F38AC"/>
    <w:rsid w:val="4F927E49"/>
    <w:rsid w:val="50355ECA"/>
    <w:rsid w:val="50C52FDD"/>
    <w:rsid w:val="52115599"/>
    <w:rsid w:val="531245C1"/>
    <w:rsid w:val="53ED1FCB"/>
    <w:rsid w:val="54B904E3"/>
    <w:rsid w:val="554960FD"/>
    <w:rsid w:val="5565019B"/>
    <w:rsid w:val="55C31037"/>
    <w:rsid w:val="56405C18"/>
    <w:rsid w:val="57BC712C"/>
    <w:rsid w:val="582B05E4"/>
    <w:rsid w:val="5ADE42B1"/>
    <w:rsid w:val="5C082233"/>
    <w:rsid w:val="5D117076"/>
    <w:rsid w:val="5D372A4C"/>
    <w:rsid w:val="5D704A81"/>
    <w:rsid w:val="5D720245"/>
    <w:rsid w:val="5DF607F4"/>
    <w:rsid w:val="5E2505DE"/>
    <w:rsid w:val="5F65525B"/>
    <w:rsid w:val="5FDA073C"/>
    <w:rsid w:val="60CB0371"/>
    <w:rsid w:val="611F3FAF"/>
    <w:rsid w:val="61B726DE"/>
    <w:rsid w:val="63CF22B0"/>
    <w:rsid w:val="641E76E3"/>
    <w:rsid w:val="64C152EA"/>
    <w:rsid w:val="658906F0"/>
    <w:rsid w:val="687570B1"/>
    <w:rsid w:val="68FF54D2"/>
    <w:rsid w:val="69561F89"/>
    <w:rsid w:val="69875DB4"/>
    <w:rsid w:val="6A1C6BAC"/>
    <w:rsid w:val="6A335A92"/>
    <w:rsid w:val="6AD324C5"/>
    <w:rsid w:val="6B9A0298"/>
    <w:rsid w:val="6D79735A"/>
    <w:rsid w:val="6D91057A"/>
    <w:rsid w:val="6DB703ED"/>
    <w:rsid w:val="6E2637FF"/>
    <w:rsid w:val="6EC67A80"/>
    <w:rsid w:val="6FBD7D8C"/>
    <w:rsid w:val="706147CC"/>
    <w:rsid w:val="70691661"/>
    <w:rsid w:val="70755E56"/>
    <w:rsid w:val="70C1356D"/>
    <w:rsid w:val="711113ED"/>
    <w:rsid w:val="719311DA"/>
    <w:rsid w:val="71AF517E"/>
    <w:rsid w:val="71CC0C92"/>
    <w:rsid w:val="72DC75B2"/>
    <w:rsid w:val="72E76452"/>
    <w:rsid w:val="737F52EB"/>
    <w:rsid w:val="73D006A9"/>
    <w:rsid w:val="75697674"/>
    <w:rsid w:val="75B0667B"/>
    <w:rsid w:val="75F10EC0"/>
    <w:rsid w:val="7607742B"/>
    <w:rsid w:val="76544171"/>
    <w:rsid w:val="766359D3"/>
    <w:rsid w:val="76677D6F"/>
    <w:rsid w:val="77190379"/>
    <w:rsid w:val="782E578E"/>
    <w:rsid w:val="791F1077"/>
    <w:rsid w:val="7A214E94"/>
    <w:rsid w:val="7B51626D"/>
    <w:rsid w:val="7B771014"/>
    <w:rsid w:val="7B8167C3"/>
    <w:rsid w:val="7B9C6681"/>
    <w:rsid w:val="7BAD4A55"/>
    <w:rsid w:val="7C5B38EA"/>
    <w:rsid w:val="7D120B7F"/>
    <w:rsid w:val="7D25561A"/>
    <w:rsid w:val="7D8B3CBF"/>
    <w:rsid w:val="7DC0290A"/>
    <w:rsid w:val="7E6C3EFF"/>
    <w:rsid w:val="7E715D5A"/>
    <w:rsid w:val="7F494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btLr"/>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2021-03-02T00:42:00Z</dcterms:created>
  <dc:creator>aa</dc:creator>
  <cp:lastModifiedBy>aa</cp:lastModifiedBy>
  <cp:lastPrinted>2021-03-09T06:50:00Z</cp:lastPrinted>
  <dcterms:modified xsi:type="dcterms:W3CDTF">2021-03-11T03:32:34Z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